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keepNext/>
        <w:spacing w:before="0" w:after="140" w:line="300" w:lineRule="auto"/>
      </w:pPr>
      <w:r>
        <w:rPr>
          <w:rFonts w:ascii="Arial" w:hAnsi="Arial"/>
          <w:b/>
          <w:i w:val="0"/>
          <w:color w:val="B88918"/>
          <w:sz w:val="17"/>
        </w:rPr>
        <w:t>PASTORAL CARE FIELD SYSTEM</w:t>
      </w:r>
    </w:p>
    <w:p>
      <w:pPr>
        <w:keepNext/>
        <w:spacing w:before="0" w:after="80" w:line="300" w:lineRule="auto"/>
      </w:pPr>
      <w:r>
        <w:rPr>
          <w:rFonts w:ascii="Arial" w:hAnsi="Arial"/>
          <w:b/>
          <w:i w:val="0"/>
          <w:color w:val="17243B"/>
          <w:sz w:val="54"/>
        </w:rPr>
        <w:t>Pastoral Care Coordination Starter Kit</w:t>
      </w:r>
    </w:p>
    <w:p>
      <w:pPr>
        <w:keepNext w:val="0"/>
        <w:spacing w:before="0" w:after="300" w:line="300" w:lineRule="auto"/>
      </w:pPr>
      <w:r>
        <w:rPr>
          <w:rFonts w:ascii="Arial" w:hAnsi="Arial"/>
          <w:b w:val="0"/>
          <w:i w:val="0"/>
          <w:color w:val="5A6575"/>
          <w:sz w:val="23"/>
        </w:rPr>
        <w:t>Receive needs, assign care, protect confidentiality, and make sure people are not forgotten.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c>
          <w:tcPr>
            <w:tcW w:type="dxa" w:w="936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  <w:shd w:fill="FFF8E7"/>
          </w:tcPr>
          <w:p>
            <w:pPr>
              <w:keepNext w:val="0"/>
              <w:spacing w:before="0" w:after="40" w:line="300" w:lineRule="auto"/>
            </w:pPr>
            <w:r>
              <w:rPr>
                <w:rFonts w:ascii="Arial" w:hAnsi="Arial"/>
                <w:b/>
                <w:i w:val="0"/>
                <w:color w:val="17243B"/>
                <w:sz w:val="16"/>
              </w:rPr>
              <w:t>PURPOSE</w:t>
            </w:r>
          </w:p>
          <w:p>
            <w:pPr>
              <w:keepNext w:val="0"/>
              <w:spacing w:before="0" w:after="0" w:line="300" w:lineRule="auto"/>
            </w:pPr>
            <w:r>
              <w:rPr>
                <w:rFonts w:ascii="Arial" w:hAnsi="Arial"/>
                <w:b w:val="0"/>
                <w:i w:val="0"/>
                <w:color w:val="17243B"/>
                <w:sz w:val="19"/>
              </w:rPr>
              <w:t>Use this kit to coordinate care, not to replace personal ministry. It creates enough shared clarity for a church to respond faithfully without depending on one pastor's memory.</w:t>
            </w:r>
          </w:p>
        </w:tc>
      </w:tr>
    </w:tbl>
    <w:p>
      <w:pPr>
        <w:pStyle w:val="Heading1"/>
      </w:pPr>
      <w:r>
        <w:t>The five-step care loop</w:t>
      </w:r>
    </w:p>
    <w:p>
      <w:pPr>
        <w:keepNext w:val="0"/>
        <w:spacing w:before="0" w:after="100" w:line="300" w:lineRule="auto"/>
      </w:pPr>
      <w:r>
        <w:rPr>
          <w:rFonts w:ascii="Arial" w:hAnsi="Arial"/>
          <w:b/>
          <w:i w:val="0"/>
          <w:color w:val="B88918"/>
          <w:sz w:val="19"/>
        </w:rPr>
        <w:t xml:space="preserve">1. RECEIVE  </w:t>
      </w:r>
      <w:r>
        <w:rPr>
          <w:rFonts w:ascii="Arial" w:hAnsi="Arial"/>
          <w:b w:val="0"/>
          <w:i w:val="0"/>
          <w:color w:val="283548"/>
          <w:sz w:val="20"/>
        </w:rPr>
        <w:t>Use one trusted entry point and record only the information needed for responsible follow-up.</w:t>
      </w:r>
    </w:p>
    <w:p>
      <w:pPr>
        <w:keepNext w:val="0"/>
        <w:spacing w:before="0" w:after="100" w:line="300" w:lineRule="auto"/>
      </w:pPr>
      <w:r>
        <w:rPr>
          <w:rFonts w:ascii="Arial" w:hAnsi="Arial"/>
          <w:b/>
          <w:i w:val="0"/>
          <w:color w:val="B88918"/>
          <w:sz w:val="19"/>
        </w:rPr>
        <w:t xml:space="preserve">2. TRIAGE  </w:t>
      </w:r>
      <w:r>
        <w:rPr>
          <w:rFonts w:ascii="Arial" w:hAnsi="Arial"/>
          <w:b w:val="0"/>
          <w:i w:val="0"/>
          <w:color w:val="283548"/>
          <w:sz w:val="20"/>
        </w:rPr>
        <w:t>Decide how quickly the need requires attention and whether it must be escalated beyond routine care.</w:t>
      </w:r>
    </w:p>
    <w:p>
      <w:pPr>
        <w:keepNext w:val="0"/>
        <w:spacing w:before="0" w:after="100" w:line="300" w:lineRule="auto"/>
      </w:pPr>
      <w:r>
        <w:rPr>
          <w:rFonts w:ascii="Arial" w:hAnsi="Arial"/>
          <w:b/>
          <w:i w:val="0"/>
          <w:color w:val="B88918"/>
          <w:sz w:val="19"/>
        </w:rPr>
        <w:t xml:space="preserve">3. ASSIGN  </w:t>
      </w:r>
      <w:r>
        <w:rPr>
          <w:rFonts w:ascii="Arial" w:hAnsi="Arial"/>
          <w:b w:val="0"/>
          <w:i w:val="0"/>
          <w:color w:val="283548"/>
          <w:sz w:val="20"/>
        </w:rPr>
        <w:t>Give one trained person ownership, with clear boundaries and a review date.</w:t>
      </w:r>
    </w:p>
    <w:p>
      <w:pPr>
        <w:keepNext w:val="0"/>
        <w:spacing w:before="0" w:after="100" w:line="300" w:lineRule="auto"/>
      </w:pPr>
      <w:r>
        <w:rPr>
          <w:rFonts w:ascii="Arial" w:hAnsi="Arial"/>
          <w:b/>
          <w:i w:val="0"/>
          <w:color w:val="B88918"/>
          <w:sz w:val="19"/>
        </w:rPr>
        <w:t xml:space="preserve">4. FOLLOW UP  </w:t>
      </w:r>
      <w:r>
        <w:rPr>
          <w:rFonts w:ascii="Arial" w:hAnsi="Arial"/>
          <w:b w:val="0"/>
          <w:i w:val="0"/>
          <w:color w:val="283548"/>
          <w:sz w:val="20"/>
        </w:rPr>
        <w:t>Record contact, agreed next steps, and the next planned action without writing a private biography.</w:t>
      </w:r>
    </w:p>
    <w:p>
      <w:pPr>
        <w:keepNext w:val="0"/>
        <w:spacing w:before="0" w:after="100" w:line="300" w:lineRule="auto"/>
      </w:pPr>
      <w:r>
        <w:rPr>
          <w:rFonts w:ascii="Arial" w:hAnsi="Arial"/>
          <w:b/>
          <w:i w:val="0"/>
          <w:color w:val="B88918"/>
          <w:sz w:val="19"/>
        </w:rPr>
        <w:t xml:space="preserve">5. CLOSE OR CONTINUE  </w:t>
      </w:r>
      <w:r>
        <w:rPr>
          <w:rFonts w:ascii="Arial" w:hAnsi="Arial"/>
          <w:b w:val="0"/>
          <w:i w:val="0"/>
          <w:color w:val="283548"/>
          <w:sz w:val="20"/>
        </w:rPr>
        <w:t>Confirm that the immediate need was addressed, continue care intentionally, or transfer it responsibly.</w:t>
      </w:r>
    </w:p>
    <w:p>
      <w:pPr>
        <w:pStyle w:val="Heading2"/>
      </w:pPr>
      <w:r>
        <w:t>Before the first use</w:t>
      </w:r>
    </w:p>
    <w:p>
      <w:pPr>
        <w:keepNext w:val="0"/>
        <w:spacing w:before="0" w:after="80" w:line="300" w:lineRule="auto"/>
      </w:pPr>
      <w:r>
        <w:rPr>
          <w:rFonts w:ascii="Arial" w:hAnsi="Arial"/>
          <w:b/>
          <w:i w:val="0"/>
          <w:color w:val="B88918"/>
          <w:sz w:val="21"/>
        </w:rPr>
        <w:t xml:space="preserve">☐  </w:t>
      </w:r>
      <w:r>
        <w:rPr>
          <w:rFonts w:ascii="Arial" w:hAnsi="Arial"/>
          <w:b w:val="0"/>
          <w:i w:val="0"/>
          <w:color w:val="283548"/>
          <w:sz w:val="20"/>
        </w:rPr>
        <w:t>Choose who may receive, view, assign, and review care information.</w:t>
      </w:r>
    </w:p>
    <w:p>
      <w:pPr>
        <w:keepNext w:val="0"/>
        <w:spacing w:before="0" w:after="80" w:line="300" w:lineRule="auto"/>
      </w:pPr>
      <w:r>
        <w:rPr>
          <w:rFonts w:ascii="Arial" w:hAnsi="Arial"/>
          <w:b/>
          <w:i w:val="0"/>
          <w:color w:val="B88918"/>
          <w:sz w:val="21"/>
        </w:rPr>
        <w:t xml:space="preserve">☐  </w:t>
      </w:r>
      <w:r>
        <w:rPr>
          <w:rFonts w:ascii="Arial" w:hAnsi="Arial"/>
          <w:b w:val="0"/>
          <w:i w:val="0"/>
          <w:color w:val="283548"/>
          <w:sz w:val="20"/>
        </w:rPr>
        <w:t>Decide where completed forms will be stored and when they will be securely destroyed.</w:t>
      </w:r>
    </w:p>
    <w:p>
      <w:pPr>
        <w:keepNext w:val="0"/>
        <w:spacing w:before="0" w:after="80" w:line="300" w:lineRule="auto"/>
      </w:pPr>
      <w:r>
        <w:rPr>
          <w:rFonts w:ascii="Arial" w:hAnsi="Arial"/>
          <w:b/>
          <w:i w:val="0"/>
          <w:color w:val="B88918"/>
          <w:sz w:val="21"/>
        </w:rPr>
        <w:t xml:space="preserve">☐  </w:t>
      </w:r>
      <w:r>
        <w:rPr>
          <w:rFonts w:ascii="Arial" w:hAnsi="Arial"/>
          <w:b w:val="0"/>
          <w:i w:val="0"/>
          <w:color w:val="283548"/>
          <w:sz w:val="20"/>
        </w:rPr>
        <w:t>Name the situations that must go directly to the lead pastor, safeguarding leader, emergency services, or another qualified professional.</w:t>
      </w:r>
    </w:p>
    <w:p>
      <w:pPr>
        <w:keepNext w:val="0"/>
        <w:spacing w:before="0" w:after="80" w:line="300" w:lineRule="auto"/>
      </w:pPr>
      <w:r>
        <w:rPr>
          <w:rFonts w:ascii="Arial" w:hAnsi="Arial"/>
          <w:b/>
          <w:i w:val="0"/>
          <w:color w:val="B88918"/>
          <w:sz w:val="21"/>
        </w:rPr>
        <w:t xml:space="preserve">☐  </w:t>
      </w:r>
      <w:r>
        <w:rPr>
          <w:rFonts w:ascii="Arial" w:hAnsi="Arial"/>
          <w:b w:val="0"/>
          <w:i w:val="0"/>
          <w:color w:val="283548"/>
          <w:sz w:val="20"/>
        </w:rPr>
        <w:t>Train care team members to listen, document minimally, respect consent, and report concerns promptly.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c>
          <w:tcPr>
            <w:tcW w:type="dxa" w:w="936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  <w:shd w:fill="F1F3F6"/>
          </w:tcPr>
          <w:p>
            <w:pPr>
              <w:keepNext w:val="0"/>
              <w:spacing w:before="0" w:after="40" w:line="300" w:lineRule="auto"/>
            </w:pPr>
            <w:r>
              <w:rPr>
                <w:rFonts w:ascii="Arial" w:hAnsi="Arial"/>
                <w:b/>
                <w:i w:val="0"/>
                <w:color w:val="17243B"/>
                <w:sz w:val="16"/>
              </w:rPr>
              <w:t>BIBLICAL POSTURE</w:t>
            </w:r>
          </w:p>
          <w:p>
            <w:pPr>
              <w:keepNext w:val="0"/>
              <w:spacing w:before="0" w:after="0" w:line="300" w:lineRule="auto"/>
            </w:pPr>
            <w:r>
              <w:rPr>
                <w:rFonts w:ascii="Arial" w:hAnsi="Arial"/>
                <w:b w:val="0"/>
                <w:i w:val="0"/>
                <w:color w:val="17243B"/>
                <w:sz w:val="19"/>
              </w:rPr>
              <w:t>Pastoral care is shared burden-bearing and faithful shepherding, not control. See Galatians 6:2 and 1 Peter 5:2.</w:t>
            </w:r>
          </w:p>
        </w:tc>
      </w:tr>
    </w:tbl>
    <w:p>
      <w:r>
        <w:br w:type="page"/>
      </w:r>
    </w:p>
    <w:p>
      <w:pPr>
        <w:keepNext/>
        <w:spacing w:before="0" w:after="140" w:line="300" w:lineRule="auto"/>
      </w:pPr>
      <w:r>
        <w:rPr>
          <w:rFonts w:ascii="Arial" w:hAnsi="Arial"/>
          <w:b/>
          <w:i w:val="0"/>
          <w:color w:val="B88918"/>
          <w:sz w:val="17"/>
        </w:rPr>
        <w:t>FORM 1</w:t>
      </w:r>
    </w:p>
    <w:p>
      <w:pPr>
        <w:keepNext/>
        <w:spacing w:before="0" w:after="80" w:line="300" w:lineRule="auto"/>
      </w:pPr>
      <w:r>
        <w:rPr>
          <w:rFonts w:ascii="Arial" w:hAnsi="Arial"/>
          <w:b/>
          <w:i w:val="0"/>
          <w:color w:val="17243B"/>
          <w:sz w:val="54"/>
        </w:rPr>
        <w:t>Care Need Intake</w:t>
      </w:r>
    </w:p>
    <w:p>
      <w:pPr>
        <w:keepNext w:val="0"/>
        <w:spacing w:before="0" w:after="300" w:line="300" w:lineRule="auto"/>
      </w:pPr>
      <w:r>
        <w:rPr>
          <w:rFonts w:ascii="Arial" w:hAnsi="Arial"/>
          <w:b w:val="0"/>
          <w:i w:val="0"/>
          <w:color w:val="5A6575"/>
          <w:sz w:val="23"/>
        </w:rPr>
        <w:t>Record enough to act responsibly. Do not collect details simply because they may be interesting.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4680"/>
        <w:gridCol w:w="4680"/>
      </w:tblGrid>
      <w:tr>
        <w:tc>
          <w:tcPr>
            <w:tcW w:type="dxa" w:w="468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  <w:shd w:fill="F1F3F6"/>
          </w:tcPr>
          <w:p>
            <w:pPr>
              <w:keepNext/>
              <w:spacing w:before="0" w:after="60" w:line="300" w:lineRule="auto"/>
            </w:pPr>
            <w:r>
              <w:rPr>
                <w:rFonts w:ascii="Arial" w:hAnsi="Arial"/>
                <w:b/>
                <w:i w:val="0"/>
                <w:color w:val="5A6575"/>
                <w:sz w:val="16"/>
              </w:rPr>
              <w:t>DATE AND TIME RECEIVED</w:t>
            </w:r>
          </w:p>
          <w:p>
            <w:pPr>
              <w:keepNext w:val="0"/>
              <w:spacing w:before="0" w:after="80" w:line="300" w:lineRule="auto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________________________________________________________________</w:t>
            </w:r>
          </w:p>
        </w:tc>
        <w:tc>
          <w:tcPr>
            <w:tcW w:type="dxa" w:w="468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  <w:shd w:fill="F1F3F6"/>
          </w:tcPr>
          <w:p>
            <w:pPr>
              <w:keepNext/>
              <w:spacing w:before="0" w:after="60" w:line="300" w:lineRule="auto"/>
            </w:pPr>
            <w:r>
              <w:rPr>
                <w:rFonts w:ascii="Arial" w:hAnsi="Arial"/>
                <w:b/>
                <w:i w:val="0"/>
                <w:color w:val="5A6575"/>
                <w:sz w:val="16"/>
              </w:rPr>
              <w:t>RECEIVED BY</w:t>
            </w:r>
          </w:p>
          <w:p>
            <w:pPr>
              <w:keepNext w:val="0"/>
              <w:spacing w:before="0" w:after="80" w:line="300" w:lineRule="auto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________________________________________________________________</w:t>
            </w:r>
          </w:p>
        </w:tc>
      </w:tr>
      <w:tr>
        <w:tc>
          <w:tcPr>
            <w:tcW w:type="dxa" w:w="468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/>
              <w:spacing w:before="0" w:after="60" w:line="300" w:lineRule="auto"/>
            </w:pPr>
            <w:r>
              <w:rPr>
                <w:rFonts w:ascii="Arial" w:hAnsi="Arial"/>
                <w:b/>
                <w:i w:val="0"/>
                <w:color w:val="5A6575"/>
                <w:sz w:val="16"/>
              </w:rPr>
              <w:t>PERSON NEEDING CARE</w:t>
            </w:r>
            <w:r>
              <w:rPr>
                <w:rFonts w:ascii="Arial" w:hAnsi="Arial"/>
                <w:b w:val="0"/>
                <w:i/>
                <w:color w:val="5A6575"/>
                <w:sz w:val="16"/>
              </w:rPr>
              <w:t xml:space="preserve">  Use the church's approved identifier</w:t>
            </w:r>
          </w:p>
          <w:p>
            <w:pPr>
              <w:keepNext w:val="0"/>
              <w:spacing w:before="0" w:after="80" w:line="300" w:lineRule="auto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________________________________________________________________</w:t>
            </w:r>
          </w:p>
        </w:tc>
        <w:tc>
          <w:tcPr>
            <w:tcW w:type="dxa" w:w="468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/>
              <w:spacing w:before="0" w:after="60" w:line="300" w:lineRule="auto"/>
            </w:pPr>
            <w:r>
              <w:rPr>
                <w:rFonts w:ascii="Arial" w:hAnsi="Arial"/>
                <w:b/>
                <w:i w:val="0"/>
                <w:color w:val="5A6575"/>
                <w:sz w:val="16"/>
              </w:rPr>
              <w:t>PREFERRED CONTACT METHOD AND TIME</w:t>
            </w:r>
          </w:p>
          <w:p>
            <w:pPr>
              <w:keepNext w:val="0"/>
              <w:spacing w:before="0" w:after="80" w:line="300" w:lineRule="auto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________________________________________________________________</w:t>
            </w:r>
          </w:p>
        </w:tc>
      </w:tr>
    </w:tbl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c>
          <w:tcPr>
            <w:tcW w:type="dxa" w:w="936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/>
              <w:spacing w:before="0" w:after="60" w:line="300" w:lineRule="auto"/>
            </w:pPr>
            <w:r>
              <w:rPr>
                <w:rFonts w:ascii="Arial" w:hAnsi="Arial"/>
                <w:b/>
                <w:i w:val="0"/>
                <w:color w:val="5A6575"/>
                <w:sz w:val="16"/>
              </w:rPr>
              <w:t>CARE REQUEST IN THE PERSON'S OWN WORDS</w:t>
            </w:r>
            <w:r>
              <w:rPr>
                <w:rFonts w:ascii="Arial" w:hAnsi="Arial"/>
                <w:b w:val="0"/>
                <w:i/>
                <w:color w:val="5A6575"/>
                <w:sz w:val="16"/>
              </w:rPr>
              <w:t xml:space="preserve">  Briefly state what was requested</w:t>
            </w:r>
          </w:p>
          <w:p>
            <w:pPr>
              <w:keepNext w:val="0"/>
              <w:spacing w:before="0" w:after="80" w:line="300" w:lineRule="auto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________________________________________________________________</w:t>
            </w:r>
          </w:p>
          <w:p>
            <w:pPr>
              <w:keepNext w:val="0"/>
              <w:spacing w:before="0" w:after="80" w:line="300" w:lineRule="auto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________________________________________________________________</w:t>
            </w:r>
          </w:p>
          <w:p>
            <w:pPr>
              <w:keepNext w:val="0"/>
              <w:spacing w:before="0" w:after="80" w:line="300" w:lineRule="auto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________________________________________________________________</w:t>
            </w:r>
          </w:p>
        </w:tc>
      </w:tr>
    </w:tbl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c>
          <w:tcPr>
            <w:tcW w:type="dxa" w:w="936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/>
              <w:spacing w:before="0" w:after="60" w:line="300" w:lineRule="auto"/>
            </w:pPr>
            <w:r>
              <w:rPr>
                <w:rFonts w:ascii="Arial" w:hAnsi="Arial"/>
                <w:b/>
                <w:i w:val="0"/>
                <w:color w:val="5A6575"/>
                <w:sz w:val="16"/>
              </w:rPr>
              <w:t>IMMEDIATE CONCERN</w:t>
            </w:r>
            <w:r>
              <w:rPr>
                <w:rFonts w:ascii="Arial" w:hAnsi="Arial"/>
                <w:b w:val="0"/>
                <w:i/>
                <w:color w:val="5A6575"/>
                <w:sz w:val="16"/>
              </w:rPr>
              <w:t xml:space="preserve">  What needs attention first?</w:t>
            </w:r>
          </w:p>
          <w:p>
            <w:pPr>
              <w:keepNext w:val="0"/>
              <w:spacing w:before="0" w:after="80" w:line="300" w:lineRule="auto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________________________________________________________________</w:t>
            </w:r>
          </w:p>
          <w:p>
            <w:pPr>
              <w:keepNext w:val="0"/>
              <w:spacing w:before="0" w:after="80" w:line="300" w:lineRule="auto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________________________________________________________________</w:t>
            </w:r>
          </w:p>
        </w:tc>
      </w:tr>
    </w:tbl>
    <w:p>
      <w:pPr>
        <w:pStyle w:val="Heading2"/>
      </w:pPr>
      <w:r>
        <w:t>Consent and contact</w:t>
      </w:r>
    </w:p>
    <w:p>
      <w:pPr>
        <w:keepNext w:val="0"/>
        <w:spacing w:before="0" w:after="80" w:line="300" w:lineRule="auto"/>
      </w:pPr>
      <w:r>
        <w:rPr>
          <w:rFonts w:ascii="Arial" w:hAnsi="Arial"/>
          <w:b/>
          <w:i w:val="0"/>
          <w:color w:val="B88918"/>
          <w:sz w:val="21"/>
        </w:rPr>
        <w:t xml:space="preserve">☐  </w:t>
      </w:r>
      <w:r>
        <w:rPr>
          <w:rFonts w:ascii="Arial" w:hAnsi="Arial"/>
          <w:b w:val="0"/>
          <w:i w:val="0"/>
          <w:color w:val="283548"/>
          <w:sz w:val="20"/>
        </w:rPr>
        <w:t>The person gave permission for an appropriate care team member to contact them.</w:t>
      </w:r>
    </w:p>
    <w:p>
      <w:pPr>
        <w:keepNext w:val="0"/>
        <w:spacing w:before="0" w:after="80" w:line="300" w:lineRule="auto"/>
      </w:pPr>
      <w:r>
        <w:rPr>
          <w:rFonts w:ascii="Arial" w:hAnsi="Arial"/>
          <w:b/>
          <w:i w:val="0"/>
          <w:color w:val="B88918"/>
          <w:sz w:val="21"/>
        </w:rPr>
        <w:t xml:space="preserve">☐  </w:t>
      </w:r>
      <w:r>
        <w:rPr>
          <w:rFonts w:ascii="Arial" w:hAnsi="Arial"/>
          <w:b w:val="0"/>
          <w:i w:val="0"/>
          <w:color w:val="283548"/>
          <w:sz w:val="20"/>
        </w:rPr>
        <w:t>The person understands that limited information may be shared with leaders responsible for coordinating care.</w:t>
      </w:r>
    </w:p>
    <w:p>
      <w:pPr>
        <w:keepNext w:val="0"/>
        <w:spacing w:before="0" w:after="80" w:line="300" w:lineRule="auto"/>
      </w:pPr>
      <w:r>
        <w:rPr>
          <w:rFonts w:ascii="Arial" w:hAnsi="Arial"/>
          <w:b/>
          <w:i w:val="0"/>
          <w:color w:val="B88918"/>
          <w:sz w:val="21"/>
        </w:rPr>
        <w:t xml:space="preserve">☐  </w:t>
      </w:r>
      <w:r>
        <w:rPr>
          <w:rFonts w:ascii="Arial" w:hAnsi="Arial"/>
          <w:b w:val="0"/>
          <w:i w:val="0"/>
          <w:color w:val="283548"/>
          <w:sz w:val="20"/>
        </w:rPr>
        <w:t>Consent could not be obtained because: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c>
          <w:tcPr>
            <w:tcW w:type="dxa" w:w="936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/>
              <w:spacing w:before="0" w:after="60" w:line="300" w:lineRule="auto"/>
            </w:pPr>
            <w:r>
              <w:rPr>
                <w:rFonts w:ascii="Arial" w:hAnsi="Arial"/>
                <w:b/>
                <w:i w:val="0"/>
                <w:color w:val="5A6575"/>
                <w:sz w:val="16"/>
              </w:rPr>
              <w:t>PEOPLE ALREADY INVOLVED</w:t>
            </w:r>
            <w:r>
              <w:rPr>
                <w:rFonts w:ascii="Arial" w:hAnsi="Arial"/>
                <w:b w:val="0"/>
                <w:i/>
                <w:color w:val="5A6575"/>
                <w:sz w:val="16"/>
              </w:rPr>
              <w:t xml:space="preserve">  Family, pastor, ministry leader, care provider, or agency, if relevant</w:t>
            </w:r>
          </w:p>
          <w:p>
            <w:pPr>
              <w:keepNext w:val="0"/>
              <w:spacing w:before="0" w:after="80" w:line="300" w:lineRule="auto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________________________________________________________________</w:t>
            </w:r>
          </w:p>
          <w:p>
            <w:pPr>
              <w:keepNext w:val="0"/>
              <w:spacing w:before="0" w:after="80" w:line="300" w:lineRule="auto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________________________________________________________________</w:t>
            </w:r>
          </w:p>
        </w:tc>
      </w:tr>
    </w:tbl>
    <w:p>
      <w:pPr>
        <w:pStyle w:val="Heading2"/>
      </w:pPr>
      <w:r>
        <w:t>Initial triage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900"/>
        <w:gridCol w:w="7460"/>
      </w:tblGrid>
      <w:tr>
        <w:tc>
          <w:tcPr>
            <w:tcW w:type="dxa" w:w="190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  <w:shd w:fill="FFF8E7"/>
          </w:tcPr>
          <w:p>
            <w:pPr>
              <w:keepNext w:val="0"/>
              <w:spacing w:before="0" w:after="0" w:line="300" w:lineRule="auto"/>
            </w:pPr>
            <w:r>
              <w:rPr>
                <w:rFonts w:ascii="Arial" w:hAnsi="Arial"/>
                <w:b/>
                <w:i w:val="0"/>
                <w:color w:val="17243B"/>
                <w:sz w:val="18"/>
              </w:rPr>
              <w:t>☐ ROUTINE</w:t>
            </w:r>
          </w:p>
        </w:tc>
        <w:tc>
          <w:tcPr>
            <w:tcW w:type="dxa" w:w="746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 w:val="0"/>
              <w:spacing w:before="0" w:after="0" w:line="300" w:lineRule="auto"/>
            </w:pPr>
            <w:r>
              <w:rPr>
                <w:rFonts w:ascii="Arial" w:hAnsi="Arial"/>
                <w:b w:val="0"/>
                <w:i w:val="0"/>
                <w:color w:val="283548"/>
                <w:sz w:val="18"/>
              </w:rPr>
              <w:t>Follow up within the church's normal care window.</w:t>
            </w:r>
          </w:p>
        </w:tc>
      </w:tr>
      <w:tr>
        <w:tc>
          <w:tcPr>
            <w:tcW w:type="dxa" w:w="190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  <w:shd w:fill="FFF8E7"/>
          </w:tcPr>
          <w:p>
            <w:pPr>
              <w:keepNext w:val="0"/>
              <w:spacing w:before="0" w:after="0" w:line="300" w:lineRule="auto"/>
            </w:pPr>
            <w:r>
              <w:rPr>
                <w:rFonts w:ascii="Arial" w:hAnsi="Arial"/>
                <w:b/>
                <w:i w:val="0"/>
                <w:color w:val="17243B"/>
                <w:sz w:val="18"/>
              </w:rPr>
              <w:t>☐ PROMPT</w:t>
            </w:r>
          </w:p>
        </w:tc>
        <w:tc>
          <w:tcPr>
            <w:tcW w:type="dxa" w:w="746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 w:val="0"/>
              <w:spacing w:before="0" w:after="0" w:line="300" w:lineRule="auto"/>
            </w:pPr>
            <w:r>
              <w:rPr>
                <w:rFonts w:ascii="Arial" w:hAnsi="Arial"/>
                <w:b w:val="0"/>
                <w:i w:val="0"/>
                <w:color w:val="283548"/>
                <w:sz w:val="18"/>
              </w:rPr>
              <w:t>A trained leader should make contact as soon as reasonably possible.</w:t>
            </w:r>
          </w:p>
        </w:tc>
      </w:tr>
      <w:tr>
        <w:tc>
          <w:tcPr>
            <w:tcW w:type="dxa" w:w="190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  <w:shd w:fill="FFF8E7"/>
          </w:tcPr>
          <w:p>
            <w:pPr>
              <w:keepNext w:val="0"/>
              <w:spacing w:before="0" w:after="0" w:line="300" w:lineRule="auto"/>
            </w:pPr>
            <w:r>
              <w:rPr>
                <w:rFonts w:ascii="Arial" w:hAnsi="Arial"/>
                <w:b/>
                <w:i w:val="0"/>
                <w:color w:val="17243B"/>
                <w:sz w:val="18"/>
              </w:rPr>
              <w:t>☐ URGENT</w:t>
            </w:r>
          </w:p>
        </w:tc>
        <w:tc>
          <w:tcPr>
            <w:tcW w:type="dxa" w:w="746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 w:val="0"/>
              <w:spacing w:before="0" w:after="0" w:line="300" w:lineRule="auto"/>
            </w:pPr>
            <w:r>
              <w:rPr>
                <w:rFonts w:ascii="Arial" w:hAnsi="Arial"/>
                <w:b w:val="0"/>
                <w:i w:val="0"/>
                <w:color w:val="283548"/>
                <w:sz w:val="18"/>
              </w:rPr>
              <w:t>Notify the designated pastoral or safeguarding leader now.</w:t>
            </w:r>
          </w:p>
        </w:tc>
      </w:tr>
      <w:tr>
        <w:tc>
          <w:tcPr>
            <w:tcW w:type="dxa" w:w="190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  <w:shd w:fill="FCEEEF"/>
          </w:tcPr>
          <w:p>
            <w:pPr>
              <w:keepNext w:val="0"/>
              <w:spacing w:before="0" w:after="0" w:line="300" w:lineRule="auto"/>
            </w:pPr>
            <w:r>
              <w:rPr>
                <w:rFonts w:ascii="Arial" w:hAnsi="Arial"/>
                <w:b/>
                <w:i w:val="0"/>
                <w:color w:val="8C2F39"/>
                <w:sz w:val="18"/>
              </w:rPr>
              <w:t>☐ EMERGENCY</w:t>
            </w:r>
          </w:p>
        </w:tc>
        <w:tc>
          <w:tcPr>
            <w:tcW w:type="dxa" w:w="746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 w:val="0"/>
              <w:spacing w:before="0" w:after="0" w:line="300" w:lineRule="auto"/>
            </w:pPr>
            <w:r>
              <w:rPr>
                <w:rFonts w:ascii="Arial" w:hAnsi="Arial"/>
                <w:b w:val="0"/>
                <w:i w:val="0"/>
                <w:color w:val="283548"/>
                <w:sz w:val="18"/>
              </w:rPr>
              <w:t>Contact local emergency services or the church's emergency response leader now. Do not manage immediate danger through a routine form.</w:t>
            </w:r>
          </w:p>
        </w:tc>
      </w:tr>
    </w:tbl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c>
          <w:tcPr>
            <w:tcW w:type="dxa" w:w="936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/>
              <w:spacing w:before="0" w:after="60" w:line="300" w:lineRule="auto"/>
            </w:pPr>
            <w:r>
              <w:rPr>
                <w:rFonts w:ascii="Arial" w:hAnsi="Arial"/>
                <w:b/>
                <w:i w:val="0"/>
                <w:color w:val="5A6575"/>
                <w:sz w:val="16"/>
              </w:rPr>
              <w:t>REASON FOR SELECTED TRIAGE LEVEL</w:t>
            </w:r>
          </w:p>
          <w:p>
            <w:pPr>
              <w:keepNext w:val="0"/>
              <w:spacing w:before="0" w:after="80" w:line="300" w:lineRule="auto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________________________________________________________________</w:t>
            </w:r>
          </w:p>
          <w:p>
            <w:pPr>
              <w:keepNext w:val="0"/>
              <w:spacing w:before="0" w:after="80" w:line="300" w:lineRule="auto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________________________________________________________________</w:t>
            </w:r>
          </w:p>
        </w:tc>
      </w:tr>
    </w:tbl>
    <w:p>
      <w:pPr>
        <w:keepNext/>
        <w:spacing w:before="0" w:after="140" w:line="300" w:lineRule="auto"/>
      </w:pPr>
      <w:r>
        <w:rPr>
          <w:rFonts w:ascii="Arial" w:hAnsi="Arial"/>
          <w:b/>
          <w:i w:val="0"/>
          <w:color w:val="B88918"/>
          <w:sz w:val="17"/>
        </w:rPr>
        <w:t>DECISION GUIDE</w:t>
      </w:r>
    </w:p>
    <w:p>
      <w:pPr>
        <w:keepNext/>
        <w:spacing w:before="0" w:after="80" w:line="300" w:lineRule="auto"/>
      </w:pPr>
      <w:r>
        <w:rPr>
          <w:rFonts w:ascii="Arial" w:hAnsi="Arial"/>
          <w:b/>
          <w:i w:val="0"/>
          <w:color w:val="17243B"/>
          <w:sz w:val="54"/>
        </w:rPr>
        <w:t>Triage and Escalation Guide</w:t>
      </w:r>
    </w:p>
    <w:p>
      <w:pPr>
        <w:keepNext w:val="0"/>
        <w:spacing w:before="0" w:after="300" w:line="300" w:lineRule="auto"/>
      </w:pPr>
      <w:r>
        <w:rPr>
          <w:rFonts w:ascii="Arial" w:hAnsi="Arial"/>
          <w:b w:val="0"/>
          <w:i w:val="0"/>
          <w:color w:val="5A6575"/>
          <w:sz w:val="23"/>
        </w:rPr>
        <w:t>Use the least intrusive response that still protects people and supports responsible care.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450"/>
        <w:gridCol w:w="2870"/>
        <w:gridCol w:w="2520"/>
        <w:gridCol w:w="2520"/>
      </w:tblGrid>
      <w:tr>
        <w:trPr>
          <w:tblHeader w:val="true"/>
        </w:trPr>
        <w:tc>
          <w:tcPr>
            <w:tcW w:type="dxa" w:w="145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  <w:shd w:fill="17243B"/>
          </w:tcPr>
          <w:p>
            <w:pPr>
              <w:keepNext w:val="0"/>
              <w:spacing w:before="0" w:after="0" w:line="300" w:lineRule="auto"/>
            </w:pPr>
            <w:r>
              <w:rPr>
                <w:rFonts w:ascii="Arial" w:hAnsi="Arial"/>
                <w:b/>
                <w:i w:val="0"/>
                <w:color w:val="FFFFFF"/>
                <w:sz w:val="17"/>
              </w:rPr>
              <w:t>Level</w:t>
            </w:r>
          </w:p>
        </w:tc>
        <w:tc>
          <w:tcPr>
            <w:tcW w:type="dxa" w:w="287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  <w:shd w:fill="17243B"/>
          </w:tcPr>
          <w:p>
            <w:pPr>
              <w:keepNext w:val="0"/>
              <w:spacing w:before="0" w:after="0" w:line="300" w:lineRule="auto"/>
            </w:pPr>
            <w:r>
              <w:rPr>
                <w:rFonts w:ascii="Arial" w:hAnsi="Arial"/>
                <w:b/>
                <w:i w:val="0"/>
                <w:color w:val="FFFFFF"/>
                <w:sz w:val="17"/>
              </w:rPr>
              <w:t>Typical situation</w:t>
            </w:r>
          </w:p>
        </w:tc>
        <w:tc>
          <w:tcPr>
            <w:tcW w:type="dxa" w:w="252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  <w:shd w:fill="17243B"/>
          </w:tcPr>
          <w:p>
            <w:pPr>
              <w:keepNext w:val="0"/>
              <w:spacing w:before="0" w:after="0" w:line="300" w:lineRule="auto"/>
            </w:pPr>
            <w:r>
              <w:rPr>
                <w:rFonts w:ascii="Arial" w:hAnsi="Arial"/>
                <w:b/>
                <w:i w:val="0"/>
                <w:color w:val="FFFFFF"/>
                <w:sz w:val="17"/>
              </w:rPr>
              <w:t>First action</w:t>
            </w:r>
          </w:p>
        </w:tc>
        <w:tc>
          <w:tcPr>
            <w:tcW w:type="dxa" w:w="252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  <w:shd w:fill="17243B"/>
          </w:tcPr>
          <w:p>
            <w:pPr>
              <w:keepNext w:val="0"/>
              <w:spacing w:before="0" w:after="0" w:line="300" w:lineRule="auto"/>
            </w:pPr>
            <w:r>
              <w:rPr>
                <w:rFonts w:ascii="Arial" w:hAnsi="Arial"/>
                <w:b/>
                <w:i w:val="0"/>
                <w:color w:val="FFFFFF"/>
                <w:sz w:val="17"/>
              </w:rPr>
              <w:t>Ownership</w:t>
            </w:r>
          </w:p>
        </w:tc>
      </w:tr>
      <w:tr>
        <w:tc>
          <w:tcPr>
            <w:tcW w:type="dxa" w:w="145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  <w:shd w:fill="EEF6EF"/>
          </w:tcPr>
          <w:p>
            <w:pPr>
              <w:keepNext w:val="0"/>
              <w:spacing w:before="0" w:after="0" w:line="276" w:lineRule="auto"/>
            </w:pPr>
            <w:r>
              <w:rPr>
                <w:rFonts w:ascii="Arial" w:hAnsi="Arial"/>
                <w:b/>
                <w:i w:val="0"/>
                <w:color w:val="283548"/>
                <w:sz w:val="17"/>
              </w:rPr>
              <w:t>ROUTINE</w:t>
            </w:r>
          </w:p>
        </w:tc>
        <w:tc>
          <w:tcPr>
            <w:tcW w:type="dxa" w:w="287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 w:val="0"/>
              <w:spacing w:before="0" w:after="0" w:line="276" w:lineRule="auto"/>
            </w:pPr>
            <w:r>
              <w:rPr>
                <w:rFonts w:ascii="Arial" w:hAnsi="Arial"/>
                <w:b w:val="0"/>
                <w:i w:val="0"/>
                <w:color w:val="283548"/>
                <w:sz w:val="17"/>
              </w:rPr>
              <w:t>Encouragement, visitation, practical support, ordinary prayer or follow-up.</w:t>
            </w:r>
          </w:p>
        </w:tc>
        <w:tc>
          <w:tcPr>
            <w:tcW w:type="dxa" w:w="252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 w:val="0"/>
              <w:spacing w:before="0" w:after="0" w:line="276" w:lineRule="auto"/>
            </w:pPr>
            <w:r>
              <w:rPr>
                <w:rFonts w:ascii="Arial" w:hAnsi="Arial"/>
                <w:b w:val="0"/>
                <w:i w:val="0"/>
                <w:color w:val="283548"/>
                <w:sz w:val="17"/>
              </w:rPr>
              <w:t>Assign within the normal care rhythm.</w:t>
            </w:r>
          </w:p>
        </w:tc>
        <w:tc>
          <w:tcPr>
            <w:tcW w:type="dxa" w:w="252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 w:val="0"/>
              <w:spacing w:before="0" w:after="0" w:line="276" w:lineRule="auto"/>
            </w:pPr>
            <w:r>
              <w:rPr>
                <w:rFonts w:ascii="Arial" w:hAnsi="Arial"/>
                <w:b w:val="0"/>
                <w:i w:val="0"/>
                <w:color w:val="283548"/>
                <w:sz w:val="17"/>
              </w:rPr>
              <w:t>Trained care team member.</w:t>
            </w:r>
          </w:p>
        </w:tc>
      </w:tr>
      <w:tr>
        <w:tc>
          <w:tcPr>
            <w:tcW w:type="dxa" w:w="145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  <w:shd w:fill="FFF8E7"/>
          </w:tcPr>
          <w:p>
            <w:pPr>
              <w:keepNext w:val="0"/>
              <w:spacing w:before="0" w:after="0" w:line="276" w:lineRule="auto"/>
            </w:pPr>
            <w:r>
              <w:rPr>
                <w:rFonts w:ascii="Arial" w:hAnsi="Arial"/>
                <w:b/>
                <w:i w:val="0"/>
                <w:color w:val="283548"/>
                <w:sz w:val="17"/>
              </w:rPr>
              <w:t>PROMPT</w:t>
            </w:r>
          </w:p>
        </w:tc>
        <w:tc>
          <w:tcPr>
            <w:tcW w:type="dxa" w:w="287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 w:val="0"/>
              <w:spacing w:before="0" w:after="0" w:line="276" w:lineRule="auto"/>
            </w:pPr>
            <w:r>
              <w:rPr>
                <w:rFonts w:ascii="Arial" w:hAnsi="Arial"/>
                <w:b w:val="0"/>
                <w:i w:val="0"/>
                <w:color w:val="283548"/>
                <w:sz w:val="17"/>
              </w:rPr>
              <w:t>Hospitalization, bereavement, significant family strain, or a need likely to worsen without contact.</w:t>
            </w:r>
          </w:p>
        </w:tc>
        <w:tc>
          <w:tcPr>
            <w:tcW w:type="dxa" w:w="252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 w:val="0"/>
              <w:spacing w:before="0" w:after="0" w:line="276" w:lineRule="auto"/>
            </w:pPr>
            <w:r>
              <w:rPr>
                <w:rFonts w:ascii="Arial" w:hAnsi="Arial"/>
                <w:b w:val="0"/>
                <w:i w:val="0"/>
                <w:color w:val="283548"/>
                <w:sz w:val="17"/>
              </w:rPr>
              <w:t>Notify the care coordinator and assign promptly.</w:t>
            </w:r>
          </w:p>
        </w:tc>
        <w:tc>
          <w:tcPr>
            <w:tcW w:type="dxa" w:w="252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 w:val="0"/>
              <w:spacing w:before="0" w:after="0" w:line="276" w:lineRule="auto"/>
            </w:pPr>
            <w:r>
              <w:rPr>
                <w:rFonts w:ascii="Arial" w:hAnsi="Arial"/>
                <w:b w:val="0"/>
                <w:i w:val="0"/>
                <w:color w:val="283548"/>
                <w:sz w:val="17"/>
              </w:rPr>
              <w:t>Care coordinator or designated pastor.</w:t>
            </w:r>
          </w:p>
        </w:tc>
      </w:tr>
      <w:tr>
        <w:tc>
          <w:tcPr>
            <w:tcW w:type="dxa" w:w="145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  <w:shd w:fill="FCEEEF"/>
          </w:tcPr>
          <w:p>
            <w:pPr>
              <w:keepNext w:val="0"/>
              <w:spacing w:before="0" w:after="0" w:line="276" w:lineRule="auto"/>
            </w:pPr>
            <w:r>
              <w:rPr>
                <w:rFonts w:ascii="Arial" w:hAnsi="Arial"/>
                <w:b/>
                <w:i w:val="0"/>
                <w:color w:val="8C2F39"/>
                <w:sz w:val="17"/>
              </w:rPr>
              <w:t>URGENT</w:t>
            </w:r>
          </w:p>
        </w:tc>
        <w:tc>
          <w:tcPr>
            <w:tcW w:type="dxa" w:w="287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 w:val="0"/>
              <w:spacing w:before="0" w:after="0" w:line="276" w:lineRule="auto"/>
            </w:pPr>
            <w:r>
              <w:rPr>
                <w:rFonts w:ascii="Arial" w:hAnsi="Arial"/>
                <w:b w:val="0"/>
                <w:i w:val="0"/>
                <w:color w:val="283548"/>
                <w:sz w:val="17"/>
              </w:rPr>
              <w:t>Safety concern, suspected abuse, severe mental-health concern, domestic violence, or escalating crisis.</w:t>
            </w:r>
          </w:p>
        </w:tc>
        <w:tc>
          <w:tcPr>
            <w:tcW w:type="dxa" w:w="252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 w:val="0"/>
              <w:spacing w:before="0" w:after="0" w:line="276" w:lineRule="auto"/>
            </w:pPr>
            <w:r>
              <w:rPr>
                <w:rFonts w:ascii="Arial" w:hAnsi="Arial"/>
                <w:b w:val="0"/>
                <w:i w:val="0"/>
                <w:color w:val="283548"/>
                <w:sz w:val="17"/>
              </w:rPr>
              <w:t>Notify the designated safeguarding or pastoral leader immediately.</w:t>
            </w:r>
          </w:p>
        </w:tc>
        <w:tc>
          <w:tcPr>
            <w:tcW w:type="dxa" w:w="252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 w:val="0"/>
              <w:spacing w:before="0" w:after="0" w:line="276" w:lineRule="auto"/>
            </w:pPr>
            <w:r>
              <w:rPr>
                <w:rFonts w:ascii="Arial" w:hAnsi="Arial"/>
                <w:b w:val="0"/>
                <w:i w:val="0"/>
                <w:color w:val="283548"/>
                <w:sz w:val="17"/>
              </w:rPr>
              <w:t>Qualified leader following policy and law.</w:t>
            </w:r>
          </w:p>
        </w:tc>
      </w:tr>
      <w:tr>
        <w:tc>
          <w:tcPr>
            <w:tcW w:type="dxa" w:w="145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  <w:shd w:fill="FCEEEF"/>
          </w:tcPr>
          <w:p>
            <w:pPr>
              <w:keepNext w:val="0"/>
              <w:spacing w:before="0" w:after="0" w:line="276" w:lineRule="auto"/>
            </w:pPr>
            <w:r>
              <w:rPr>
                <w:rFonts w:ascii="Arial" w:hAnsi="Arial"/>
                <w:b/>
                <w:i w:val="0"/>
                <w:color w:val="8C2F39"/>
                <w:sz w:val="17"/>
              </w:rPr>
              <w:t>EMERGENCY</w:t>
            </w:r>
          </w:p>
        </w:tc>
        <w:tc>
          <w:tcPr>
            <w:tcW w:type="dxa" w:w="287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 w:val="0"/>
              <w:spacing w:before="0" w:after="0" w:line="276" w:lineRule="auto"/>
            </w:pPr>
            <w:r>
              <w:rPr>
                <w:rFonts w:ascii="Arial" w:hAnsi="Arial"/>
                <w:b w:val="0"/>
                <w:i w:val="0"/>
                <w:color w:val="283548"/>
                <w:sz w:val="17"/>
              </w:rPr>
              <w:t>Immediate danger to a person or others, a medical emergency, or an active threat.</w:t>
            </w:r>
          </w:p>
        </w:tc>
        <w:tc>
          <w:tcPr>
            <w:tcW w:type="dxa" w:w="252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 w:val="0"/>
              <w:spacing w:before="0" w:after="0" w:line="276" w:lineRule="auto"/>
            </w:pPr>
            <w:r>
              <w:rPr>
                <w:rFonts w:ascii="Arial" w:hAnsi="Arial"/>
                <w:b w:val="0"/>
                <w:i w:val="0"/>
                <w:color w:val="283548"/>
                <w:sz w:val="17"/>
              </w:rPr>
              <w:t>Contact local emergency services and follow the church emergency plan.</w:t>
            </w:r>
          </w:p>
        </w:tc>
        <w:tc>
          <w:tcPr>
            <w:tcW w:type="dxa" w:w="252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 w:val="0"/>
              <w:spacing w:before="0" w:after="0" w:line="276" w:lineRule="auto"/>
            </w:pPr>
            <w:r>
              <w:rPr>
                <w:rFonts w:ascii="Arial" w:hAnsi="Arial"/>
                <w:b w:val="0"/>
                <w:i w:val="0"/>
                <w:color w:val="283548"/>
                <w:sz w:val="17"/>
              </w:rPr>
              <w:t>Emergency professionals and designated church leadership.</w:t>
            </w:r>
          </w:p>
        </w:tc>
      </w:tr>
    </w:tbl>
    <w:p>
      <w:pPr>
        <w:pStyle w:val="Heading2"/>
      </w:pPr>
      <w:r>
        <w:t>Escalate instead of improvising when</w:t>
      </w:r>
    </w:p>
    <w:p>
      <w:pPr>
        <w:keepNext w:val="0"/>
        <w:spacing w:before="0" w:after="80" w:line="300" w:lineRule="auto"/>
      </w:pPr>
      <w:r>
        <w:rPr>
          <w:rFonts w:ascii="Arial" w:hAnsi="Arial"/>
          <w:b/>
          <w:i w:val="0"/>
          <w:color w:val="B88918"/>
          <w:sz w:val="21"/>
        </w:rPr>
        <w:t xml:space="preserve">☐  </w:t>
      </w:r>
      <w:r>
        <w:rPr>
          <w:rFonts w:ascii="Arial" w:hAnsi="Arial"/>
          <w:b w:val="0"/>
          <w:i w:val="0"/>
          <w:color w:val="283548"/>
          <w:sz w:val="20"/>
        </w:rPr>
        <w:t>Someone may be in immediate danger or unable to remain safe.</w:t>
      </w:r>
    </w:p>
    <w:p>
      <w:pPr>
        <w:keepNext w:val="0"/>
        <w:spacing w:before="0" w:after="80" w:line="300" w:lineRule="auto"/>
      </w:pPr>
      <w:r>
        <w:rPr>
          <w:rFonts w:ascii="Arial" w:hAnsi="Arial"/>
          <w:b/>
          <w:i w:val="0"/>
          <w:color w:val="B88918"/>
          <w:sz w:val="21"/>
        </w:rPr>
        <w:t xml:space="preserve">☐  </w:t>
      </w:r>
      <w:r>
        <w:rPr>
          <w:rFonts w:ascii="Arial" w:hAnsi="Arial"/>
          <w:b w:val="0"/>
          <w:i w:val="0"/>
          <w:color w:val="283548"/>
          <w:sz w:val="20"/>
        </w:rPr>
        <w:t>A child, vulnerable adult, or another person may have experienced abuse or neglect.</w:t>
      </w:r>
    </w:p>
    <w:p>
      <w:pPr>
        <w:keepNext w:val="0"/>
        <w:spacing w:before="0" w:after="80" w:line="300" w:lineRule="auto"/>
      </w:pPr>
      <w:r>
        <w:rPr>
          <w:rFonts w:ascii="Arial" w:hAnsi="Arial"/>
          <w:b/>
          <w:i w:val="0"/>
          <w:color w:val="B88918"/>
          <w:sz w:val="21"/>
        </w:rPr>
        <w:t xml:space="preserve">☐  </w:t>
      </w:r>
      <w:r>
        <w:rPr>
          <w:rFonts w:ascii="Arial" w:hAnsi="Arial"/>
          <w:b w:val="0"/>
          <w:i w:val="0"/>
          <w:color w:val="283548"/>
          <w:sz w:val="20"/>
        </w:rPr>
        <w:t>The care request requires medical, legal, financial, or mental-health expertise beyond the caregiver's role.</w:t>
      </w:r>
    </w:p>
    <w:p>
      <w:pPr>
        <w:keepNext w:val="0"/>
        <w:spacing w:before="0" w:after="80" w:line="300" w:lineRule="auto"/>
      </w:pPr>
      <w:r>
        <w:rPr>
          <w:rFonts w:ascii="Arial" w:hAnsi="Arial"/>
          <w:b/>
          <w:i w:val="0"/>
          <w:color w:val="B88918"/>
          <w:sz w:val="21"/>
        </w:rPr>
        <w:t xml:space="preserve">☐  </w:t>
      </w:r>
      <w:r>
        <w:rPr>
          <w:rFonts w:ascii="Arial" w:hAnsi="Arial"/>
          <w:b w:val="0"/>
          <w:i w:val="0"/>
          <w:color w:val="283548"/>
          <w:sz w:val="20"/>
        </w:rPr>
        <w:t>Confidentiality must be limited to protect a person, comply with law, or follow an established safeguarding policy.</w:t>
      </w:r>
    </w:p>
    <w:p>
      <w:pPr>
        <w:keepNext w:val="0"/>
        <w:spacing w:before="0" w:after="80" w:line="300" w:lineRule="auto"/>
      </w:pPr>
      <w:r>
        <w:rPr>
          <w:rFonts w:ascii="Arial" w:hAnsi="Arial"/>
          <w:b/>
          <w:i w:val="0"/>
          <w:color w:val="B88918"/>
          <w:sz w:val="21"/>
        </w:rPr>
        <w:t xml:space="preserve">☐  </w:t>
      </w:r>
      <w:r>
        <w:rPr>
          <w:rFonts w:ascii="Arial" w:hAnsi="Arial"/>
          <w:b w:val="0"/>
          <w:i w:val="0"/>
          <w:color w:val="283548"/>
          <w:sz w:val="20"/>
        </w:rPr>
        <w:t>The assigned caregiver has a conflict of interest, personal involvement, or insufficient training.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c>
          <w:tcPr>
            <w:tcW w:type="dxa" w:w="936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  <w:shd w:fill="FCEEEF"/>
          </w:tcPr>
          <w:p>
            <w:pPr>
              <w:keepNext w:val="0"/>
              <w:spacing w:before="0" w:after="40" w:line="300" w:lineRule="auto"/>
            </w:pPr>
            <w:r>
              <w:rPr>
                <w:rFonts w:ascii="Arial" w:hAnsi="Arial"/>
                <w:b/>
                <w:i w:val="0"/>
                <w:color w:val="8C2F39"/>
                <w:sz w:val="16"/>
              </w:rPr>
              <w:t>IMPORTANT BOUNDARY</w:t>
            </w:r>
          </w:p>
          <w:p>
            <w:pPr>
              <w:keepNext w:val="0"/>
              <w:spacing w:before="0" w:after="0" w:line="300" w:lineRule="auto"/>
            </w:pPr>
            <w:r>
              <w:rPr>
                <w:rFonts w:ascii="Arial" w:hAnsi="Arial"/>
                <w:b w:val="0"/>
                <w:i w:val="0"/>
                <w:color w:val="8C2F39"/>
                <w:sz w:val="19"/>
              </w:rPr>
              <w:t>This guide is not legal, medical, or mental-health advice. Reporting duties and emergency procedures vary by location. Follow applicable law, denominational or organizational requirements, insurance guidance, and your church's approved safeguarding policies.</w:t>
            </w:r>
          </w:p>
        </w:tc>
      </w:tr>
    </w:tbl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c>
          <w:tcPr>
            <w:tcW w:type="dxa" w:w="936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/>
              <w:spacing w:before="0" w:after="60" w:line="300" w:lineRule="auto"/>
            </w:pPr>
            <w:r>
              <w:rPr>
                <w:rFonts w:ascii="Arial" w:hAnsi="Arial"/>
                <w:b/>
                <w:i w:val="0"/>
                <w:color w:val="5A6575"/>
                <w:sz w:val="16"/>
              </w:rPr>
              <w:t>CHURCH-SPECIFIC ESCALATION CONTACTS</w:t>
            </w:r>
            <w:r>
              <w:rPr>
                <w:rFonts w:ascii="Arial" w:hAnsi="Arial"/>
                <w:b w:val="0"/>
                <w:i/>
                <w:color w:val="5A6575"/>
                <w:sz w:val="16"/>
              </w:rPr>
              <w:t xml:space="preserve">  Role, name, and contact method</w:t>
            </w:r>
          </w:p>
          <w:p>
            <w:pPr>
              <w:keepNext w:val="0"/>
              <w:spacing w:before="0" w:after="80" w:line="300" w:lineRule="auto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________________________________________________________________</w:t>
            </w:r>
          </w:p>
          <w:p>
            <w:pPr>
              <w:keepNext w:val="0"/>
              <w:spacing w:before="0" w:after="80" w:line="300" w:lineRule="auto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________________________________________________________________</w:t>
            </w:r>
          </w:p>
          <w:p>
            <w:pPr>
              <w:keepNext w:val="0"/>
              <w:spacing w:before="0" w:after="80" w:line="300" w:lineRule="auto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________________________________________________________________</w:t>
            </w:r>
          </w:p>
        </w:tc>
      </w:tr>
    </w:tbl>
    <w:p>
      <w:r>
        <w:br w:type="page"/>
      </w:r>
    </w:p>
    <w:p>
      <w:pPr>
        <w:keepNext/>
        <w:spacing w:before="0" w:after="140" w:line="300" w:lineRule="auto"/>
      </w:pPr>
      <w:r>
        <w:rPr>
          <w:rFonts w:ascii="Arial" w:hAnsi="Arial"/>
          <w:b/>
          <w:i w:val="0"/>
          <w:color w:val="B88918"/>
          <w:sz w:val="17"/>
        </w:rPr>
        <w:t>FORM 2</w:t>
      </w:r>
    </w:p>
    <w:p>
      <w:pPr>
        <w:keepNext/>
        <w:spacing w:before="0" w:after="80" w:line="300" w:lineRule="auto"/>
      </w:pPr>
      <w:r>
        <w:rPr>
          <w:rFonts w:ascii="Arial" w:hAnsi="Arial"/>
          <w:b/>
          <w:i w:val="0"/>
          <w:color w:val="17243B"/>
          <w:sz w:val="54"/>
        </w:rPr>
        <w:t>Care Assignment and Follow-Up Plan</w:t>
      </w:r>
    </w:p>
    <w:p>
      <w:pPr>
        <w:keepNext w:val="0"/>
        <w:spacing w:before="0" w:after="300" w:line="300" w:lineRule="auto"/>
      </w:pPr>
      <w:r>
        <w:rPr>
          <w:rFonts w:ascii="Arial" w:hAnsi="Arial"/>
          <w:b w:val="0"/>
          <w:i w:val="0"/>
          <w:color w:val="5A6575"/>
          <w:sz w:val="23"/>
        </w:rPr>
        <w:t>Give one person ownership while keeping the scope, boundaries, and review point clear.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4680"/>
        <w:gridCol w:w="4680"/>
      </w:tblGrid>
      <w:tr>
        <w:tc>
          <w:tcPr>
            <w:tcW w:type="dxa" w:w="468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  <w:shd w:fill="F1F3F6"/>
          </w:tcPr>
          <w:p>
            <w:pPr>
              <w:keepNext/>
              <w:spacing w:before="0" w:after="60" w:line="300" w:lineRule="auto"/>
            </w:pPr>
            <w:r>
              <w:rPr>
                <w:rFonts w:ascii="Arial" w:hAnsi="Arial"/>
                <w:b/>
                <w:i w:val="0"/>
                <w:color w:val="5A6575"/>
                <w:sz w:val="16"/>
              </w:rPr>
              <w:t>CARE OWNER</w:t>
            </w:r>
          </w:p>
          <w:p>
            <w:pPr>
              <w:keepNext w:val="0"/>
              <w:spacing w:before="0" w:after="80" w:line="300" w:lineRule="auto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________________________________________________________________</w:t>
            </w:r>
          </w:p>
        </w:tc>
        <w:tc>
          <w:tcPr>
            <w:tcW w:type="dxa" w:w="468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  <w:shd w:fill="F1F3F6"/>
          </w:tcPr>
          <w:p>
            <w:pPr>
              <w:keepNext/>
              <w:spacing w:before="0" w:after="60" w:line="300" w:lineRule="auto"/>
            </w:pPr>
            <w:r>
              <w:rPr>
                <w:rFonts w:ascii="Arial" w:hAnsi="Arial"/>
                <w:b/>
                <w:i w:val="0"/>
                <w:color w:val="5A6575"/>
                <w:sz w:val="16"/>
              </w:rPr>
              <w:t>ASSIGNED BY</w:t>
            </w:r>
          </w:p>
          <w:p>
            <w:pPr>
              <w:keepNext w:val="0"/>
              <w:spacing w:before="0" w:after="80" w:line="300" w:lineRule="auto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________________________________________________________________</w:t>
            </w:r>
          </w:p>
        </w:tc>
      </w:tr>
      <w:tr>
        <w:tc>
          <w:tcPr>
            <w:tcW w:type="dxa" w:w="468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/>
              <w:spacing w:before="0" w:after="60" w:line="300" w:lineRule="auto"/>
            </w:pPr>
            <w:r>
              <w:rPr>
                <w:rFonts w:ascii="Arial" w:hAnsi="Arial"/>
                <w:b/>
                <w:i w:val="0"/>
                <w:color w:val="5A6575"/>
                <w:sz w:val="16"/>
              </w:rPr>
              <w:t>FIRST CONTACT DUE</w:t>
            </w:r>
          </w:p>
          <w:p>
            <w:pPr>
              <w:keepNext w:val="0"/>
              <w:spacing w:before="0" w:after="80" w:line="300" w:lineRule="auto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________________________________________________________________</w:t>
            </w:r>
          </w:p>
        </w:tc>
        <w:tc>
          <w:tcPr>
            <w:tcW w:type="dxa" w:w="468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/>
              <w:spacing w:before="0" w:after="60" w:line="300" w:lineRule="auto"/>
            </w:pPr>
            <w:r>
              <w:rPr>
                <w:rFonts w:ascii="Arial" w:hAnsi="Arial"/>
                <w:b/>
                <w:i w:val="0"/>
                <w:color w:val="5A6575"/>
                <w:sz w:val="16"/>
              </w:rPr>
              <w:t>REVIEW DATE</w:t>
            </w:r>
          </w:p>
          <w:p>
            <w:pPr>
              <w:keepNext w:val="0"/>
              <w:spacing w:before="0" w:after="80" w:line="300" w:lineRule="auto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________________________________________________________________</w:t>
            </w:r>
          </w:p>
        </w:tc>
      </w:tr>
    </w:tbl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c>
          <w:tcPr>
            <w:tcW w:type="dxa" w:w="936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/>
              <w:spacing w:before="0" w:after="60" w:line="300" w:lineRule="auto"/>
            </w:pPr>
            <w:r>
              <w:rPr>
                <w:rFonts w:ascii="Arial" w:hAnsi="Arial"/>
                <w:b/>
                <w:i w:val="0"/>
                <w:color w:val="5A6575"/>
                <w:sz w:val="16"/>
              </w:rPr>
              <w:t>CARE OUTCOME</w:t>
            </w:r>
            <w:r>
              <w:rPr>
                <w:rFonts w:ascii="Arial" w:hAnsi="Arial"/>
                <w:b w:val="0"/>
                <w:i/>
                <w:color w:val="5A6575"/>
                <w:sz w:val="16"/>
              </w:rPr>
              <w:t xml:space="preserve">  What faithful support should accomplish in this stage</w:t>
            </w:r>
          </w:p>
          <w:p>
            <w:pPr>
              <w:keepNext w:val="0"/>
              <w:spacing w:before="0" w:after="80" w:line="300" w:lineRule="auto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________________________________________________________________</w:t>
            </w:r>
          </w:p>
          <w:p>
            <w:pPr>
              <w:keepNext w:val="0"/>
              <w:spacing w:before="0" w:after="80" w:line="300" w:lineRule="auto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________________________________________________________________</w:t>
            </w:r>
          </w:p>
        </w:tc>
      </w:tr>
    </w:tbl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c>
          <w:tcPr>
            <w:tcW w:type="dxa" w:w="936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/>
              <w:spacing w:before="0" w:after="60" w:line="300" w:lineRule="auto"/>
            </w:pPr>
            <w:r>
              <w:rPr>
                <w:rFonts w:ascii="Arial" w:hAnsi="Arial"/>
                <w:b/>
                <w:i w:val="0"/>
                <w:color w:val="5A6575"/>
                <w:sz w:val="16"/>
              </w:rPr>
              <w:t>FIRST ACTION</w:t>
            </w:r>
            <w:r>
              <w:rPr>
                <w:rFonts w:ascii="Arial" w:hAnsi="Arial"/>
                <w:b w:val="0"/>
                <w:i/>
                <w:color w:val="5A6575"/>
                <w:sz w:val="16"/>
              </w:rPr>
              <w:t xml:space="preserve">  Contact, visit, prayer, practical support, referral, or another response</w:t>
            </w:r>
          </w:p>
          <w:p>
            <w:pPr>
              <w:keepNext w:val="0"/>
              <w:spacing w:before="0" w:after="80" w:line="300" w:lineRule="auto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________________________________________________________________</w:t>
            </w:r>
          </w:p>
          <w:p>
            <w:pPr>
              <w:keepNext w:val="0"/>
              <w:spacing w:before="0" w:after="80" w:line="300" w:lineRule="auto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________________________________________________________________</w:t>
            </w:r>
          </w:p>
        </w:tc>
      </w:tr>
    </w:tbl>
    <w:p>
      <w:pPr>
        <w:pStyle w:val="Heading2"/>
      </w:pPr>
      <w:r>
        <w:t>Scope and boundaries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2750"/>
        <w:gridCol w:w="6610"/>
      </w:tblGrid>
      <w:tr>
        <w:tc>
          <w:tcPr>
            <w:tcW w:type="dxa" w:w="275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  <w:shd w:fill="FFF8E7"/>
          </w:tcPr>
          <w:p>
            <w:pPr>
              <w:keepNext w:val="0"/>
              <w:spacing w:before="0" w:after="0" w:line="300" w:lineRule="auto"/>
            </w:pPr>
            <w:r>
              <w:rPr>
                <w:rFonts w:ascii="Arial" w:hAnsi="Arial"/>
                <w:b/>
                <w:i w:val="0"/>
                <w:color w:val="17243B"/>
                <w:sz w:val="18"/>
              </w:rPr>
              <w:t>May do independently</w:t>
            </w:r>
          </w:p>
        </w:tc>
        <w:tc>
          <w:tcPr>
            <w:tcW w:type="dxa" w:w="661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 w:val="0"/>
              <w:spacing w:before="0" w:after="40" w:line="300" w:lineRule="auto"/>
            </w:pPr>
            <w:r>
              <w:rPr>
                <w:rFonts w:ascii="Arial" w:hAnsi="Arial"/>
                <w:b w:val="0"/>
                <w:i/>
                <w:color w:val="5A6575"/>
                <w:sz w:val="17"/>
              </w:rPr>
              <w:t>Actions the caregiver may take without further approval:</w:t>
            </w:r>
          </w:p>
          <w:p>
            <w:pPr>
              <w:keepNext w:val="0"/>
              <w:spacing w:before="0" w:after="40" w:line="300" w:lineRule="auto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</w:t>
            </w:r>
          </w:p>
          <w:p>
            <w:pPr>
              <w:keepNext w:val="0"/>
              <w:spacing w:before="0" w:after="40" w:line="300" w:lineRule="auto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</w:t>
            </w:r>
          </w:p>
        </w:tc>
      </w:tr>
      <w:tr>
        <w:tc>
          <w:tcPr>
            <w:tcW w:type="dxa" w:w="275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  <w:shd w:fill="FFF8E7"/>
          </w:tcPr>
          <w:p>
            <w:pPr>
              <w:keepNext w:val="0"/>
              <w:spacing w:before="0" w:after="0" w:line="300" w:lineRule="auto"/>
            </w:pPr>
            <w:r>
              <w:rPr>
                <w:rFonts w:ascii="Arial" w:hAnsi="Arial"/>
                <w:b/>
                <w:i w:val="0"/>
                <w:color w:val="17243B"/>
                <w:sz w:val="18"/>
              </w:rPr>
              <w:t>Must consult first</w:t>
            </w:r>
          </w:p>
        </w:tc>
        <w:tc>
          <w:tcPr>
            <w:tcW w:type="dxa" w:w="661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 w:val="0"/>
              <w:spacing w:before="0" w:after="40" w:line="300" w:lineRule="auto"/>
            </w:pPr>
            <w:r>
              <w:rPr>
                <w:rFonts w:ascii="Arial" w:hAnsi="Arial"/>
                <w:b w:val="0"/>
                <w:i/>
                <w:color w:val="5A6575"/>
                <w:sz w:val="17"/>
              </w:rPr>
              <w:t>Decisions, promises, expenses, or information sharing that require consultation:</w:t>
            </w:r>
          </w:p>
          <w:p>
            <w:pPr>
              <w:keepNext w:val="0"/>
              <w:spacing w:before="0" w:after="40" w:line="300" w:lineRule="auto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</w:t>
            </w:r>
          </w:p>
          <w:p>
            <w:pPr>
              <w:keepNext w:val="0"/>
              <w:spacing w:before="0" w:after="40" w:line="300" w:lineRule="auto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</w:t>
            </w:r>
          </w:p>
        </w:tc>
      </w:tr>
      <w:tr>
        <w:tc>
          <w:tcPr>
            <w:tcW w:type="dxa" w:w="275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  <w:shd w:fill="FFF8E7"/>
          </w:tcPr>
          <w:p>
            <w:pPr>
              <w:keepNext w:val="0"/>
              <w:spacing w:before="0" w:after="0" w:line="300" w:lineRule="auto"/>
            </w:pPr>
            <w:r>
              <w:rPr>
                <w:rFonts w:ascii="Arial" w:hAnsi="Arial"/>
                <w:b/>
                <w:i w:val="0"/>
                <w:color w:val="17243B"/>
                <w:sz w:val="18"/>
              </w:rPr>
              <w:t>Must escalate immediately</w:t>
            </w:r>
          </w:p>
        </w:tc>
        <w:tc>
          <w:tcPr>
            <w:tcW w:type="dxa" w:w="661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 w:val="0"/>
              <w:spacing w:before="0" w:after="40" w:line="300" w:lineRule="auto"/>
            </w:pPr>
            <w:r>
              <w:rPr>
                <w:rFonts w:ascii="Arial" w:hAnsi="Arial"/>
                <w:b w:val="0"/>
                <w:i/>
                <w:color w:val="5A6575"/>
                <w:sz w:val="17"/>
              </w:rPr>
              <w:t>Safety, safeguarding, legal, medical, or relational concerns that cannot wait:</w:t>
            </w:r>
          </w:p>
          <w:p>
            <w:pPr>
              <w:keepNext w:val="0"/>
              <w:spacing w:before="0" w:after="40" w:line="300" w:lineRule="auto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</w:t>
            </w:r>
          </w:p>
          <w:p>
            <w:pPr>
              <w:keepNext w:val="0"/>
              <w:spacing w:before="0" w:after="40" w:line="300" w:lineRule="auto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</w:t>
            </w:r>
          </w:p>
        </w:tc>
      </w:tr>
      <w:tr>
        <w:tc>
          <w:tcPr>
            <w:tcW w:type="dxa" w:w="275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  <w:shd w:fill="FFF8E7"/>
          </w:tcPr>
          <w:p>
            <w:pPr>
              <w:keepNext w:val="0"/>
              <w:spacing w:before="0" w:after="0" w:line="300" w:lineRule="auto"/>
            </w:pPr>
            <w:r>
              <w:rPr>
                <w:rFonts w:ascii="Arial" w:hAnsi="Arial"/>
                <w:b/>
                <w:i w:val="0"/>
                <w:color w:val="17243B"/>
                <w:sz w:val="18"/>
              </w:rPr>
              <w:t>Must not do</w:t>
            </w:r>
          </w:p>
        </w:tc>
        <w:tc>
          <w:tcPr>
            <w:tcW w:type="dxa" w:w="661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 w:val="0"/>
              <w:spacing w:before="0" w:after="40" w:line="300" w:lineRule="auto"/>
            </w:pPr>
            <w:r>
              <w:rPr>
                <w:rFonts w:ascii="Arial" w:hAnsi="Arial"/>
                <w:b w:val="0"/>
                <w:i/>
                <w:color w:val="5A6575"/>
                <w:sz w:val="17"/>
              </w:rPr>
              <w:t>Counsel beyond competence, promise secrecy, make unauthorized financial commitments, or store information personally:</w:t>
            </w:r>
          </w:p>
          <w:p>
            <w:pPr>
              <w:keepNext w:val="0"/>
              <w:spacing w:before="0" w:after="40" w:line="300" w:lineRule="auto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</w:t>
            </w:r>
          </w:p>
          <w:p>
            <w:pPr>
              <w:keepNext w:val="0"/>
              <w:spacing w:before="0" w:after="40" w:line="300" w:lineRule="auto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</w:t>
            </w:r>
          </w:p>
        </w:tc>
      </w:tr>
    </w:tbl>
    <w:p>
      <w:pPr>
        <w:pStyle w:val="Heading2"/>
      </w:pPr>
      <w:r>
        <w:t>Planned follow-up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  <w:tblBorders>
          <w:top w:val="single" w:sz="6" w:space="0" w:color="D8DEE8"/>
          <w:left w:val="single" w:sz="6" w:space="0" w:color="D8DEE8"/>
          <w:bottom w:val="single" w:sz="6" w:space="0" w:color="D8DEE8"/>
          <w:right w:val="single" w:sz="6" w:space="0" w:color="D8DEE8"/>
          <w:insideH w:val="single" w:sz="6" w:space="0" w:color="D8DEE8"/>
          <w:insideV w:val="single" w:sz="6" w:space="0" w:color="D8DEE8"/>
        </w:tblBorders>
      </w:tblPr>
      <w:tblGrid>
        <w:gridCol w:w="1750"/>
        <w:gridCol w:w="2450"/>
        <w:gridCol w:w="2580"/>
        <w:gridCol w:w="2580"/>
      </w:tblGrid>
      <w:tr>
        <w:trPr>
          <w:tblHeader w:val="true"/>
        </w:trPr>
        <w:tc>
          <w:tcPr>
            <w:tcW w:type="dxa" w:w="175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  <w:shd w:fill="17243B"/>
          </w:tcPr>
          <w:p>
            <w:pPr>
              <w:keepNext w:val="0"/>
              <w:spacing w:before="0" w:after="0" w:line="300" w:lineRule="auto"/>
            </w:pPr>
            <w:r>
              <w:rPr>
                <w:rFonts w:ascii="Arial" w:hAnsi="Arial"/>
                <w:b/>
                <w:i w:val="0"/>
                <w:color w:val="FFFFFF"/>
                <w:sz w:val="17"/>
              </w:rPr>
              <w:t>Date</w:t>
            </w:r>
          </w:p>
        </w:tc>
        <w:tc>
          <w:tcPr>
            <w:tcW w:type="dxa" w:w="245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  <w:shd w:fill="17243B"/>
          </w:tcPr>
          <w:p>
            <w:pPr>
              <w:keepNext w:val="0"/>
              <w:spacing w:before="0" w:after="0" w:line="300" w:lineRule="auto"/>
            </w:pPr>
            <w:r>
              <w:rPr>
                <w:rFonts w:ascii="Arial" w:hAnsi="Arial"/>
                <w:b/>
                <w:i w:val="0"/>
                <w:color w:val="FFFFFF"/>
                <w:sz w:val="17"/>
              </w:rPr>
              <w:t>Contact method</w:t>
            </w:r>
          </w:p>
        </w:tc>
        <w:tc>
          <w:tcPr>
            <w:tcW w:type="dxa" w:w="258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  <w:shd w:fill="17243B"/>
          </w:tcPr>
          <w:p>
            <w:pPr>
              <w:keepNext w:val="0"/>
              <w:spacing w:before="0" w:after="0" w:line="300" w:lineRule="auto"/>
            </w:pPr>
            <w:r>
              <w:rPr>
                <w:rFonts w:ascii="Arial" w:hAnsi="Arial"/>
                <w:b/>
                <w:i w:val="0"/>
                <w:color w:val="FFFFFF"/>
                <w:sz w:val="17"/>
              </w:rPr>
              <w:t>Purpose</w:t>
            </w:r>
          </w:p>
        </w:tc>
        <w:tc>
          <w:tcPr>
            <w:tcW w:type="dxa" w:w="258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  <w:shd w:fill="17243B"/>
          </w:tcPr>
          <w:p>
            <w:pPr>
              <w:keepNext w:val="0"/>
              <w:spacing w:before="0" w:after="0" w:line="300" w:lineRule="auto"/>
            </w:pPr>
            <w:r>
              <w:rPr>
                <w:rFonts w:ascii="Arial" w:hAnsi="Arial"/>
                <w:b/>
                <w:i w:val="0"/>
                <w:color w:val="FFFFFF"/>
                <w:sz w:val="17"/>
              </w:rPr>
              <w:t>Next review</w:t>
            </w:r>
          </w:p>
        </w:tc>
      </w:tr>
      <w:tr>
        <w:tc>
          <w:tcPr>
            <w:tcW w:type="dxa" w:w="175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 w:val="0"/>
              <w:spacing w:before="0" w:after="120" w:line="300" w:lineRule="auto"/>
            </w:pPr>
            <w:r>
              <w:rPr>
                <w:rFonts w:ascii="Arial" w:hAnsi="Arial"/>
                <w:b w:val="0"/>
                <w:i w:val="0"/>
                <w:color w:val="283548"/>
                <w:sz w:val="18"/>
              </w:rPr>
              <w:t xml:space="preserve"> </w:t>
            </w:r>
          </w:p>
        </w:tc>
        <w:tc>
          <w:tcPr>
            <w:tcW w:type="dxa" w:w="245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 w:val="0"/>
              <w:spacing w:before="0" w:after="120" w:line="300" w:lineRule="auto"/>
            </w:pPr>
            <w:r>
              <w:rPr>
                <w:rFonts w:ascii="Arial" w:hAnsi="Arial"/>
                <w:b w:val="0"/>
                <w:i w:val="0"/>
                <w:color w:val="283548"/>
                <w:sz w:val="18"/>
              </w:rPr>
              <w:t xml:space="preserve"> </w:t>
            </w:r>
          </w:p>
        </w:tc>
        <w:tc>
          <w:tcPr>
            <w:tcW w:type="dxa" w:w="258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 w:val="0"/>
              <w:spacing w:before="0" w:after="120" w:line="300" w:lineRule="auto"/>
            </w:pPr>
            <w:r>
              <w:rPr>
                <w:rFonts w:ascii="Arial" w:hAnsi="Arial"/>
                <w:b w:val="0"/>
                <w:i w:val="0"/>
                <w:color w:val="283548"/>
                <w:sz w:val="18"/>
              </w:rPr>
              <w:t xml:space="preserve"> </w:t>
            </w:r>
          </w:p>
        </w:tc>
        <w:tc>
          <w:tcPr>
            <w:tcW w:type="dxa" w:w="258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 w:val="0"/>
              <w:spacing w:before="0" w:after="120" w:line="300" w:lineRule="auto"/>
            </w:pPr>
            <w:r>
              <w:rPr>
                <w:rFonts w:ascii="Arial" w:hAnsi="Arial"/>
                <w:b w:val="0"/>
                <w:i w:val="0"/>
                <w:color w:val="283548"/>
                <w:sz w:val="18"/>
              </w:rPr>
              <w:t xml:space="preserve"> </w:t>
            </w:r>
          </w:p>
        </w:tc>
      </w:tr>
    </w:tbl>
    <w:p>
      <w:pPr>
        <w:keepNext/>
        <w:spacing w:before="0" w:after="140" w:line="300" w:lineRule="auto"/>
      </w:pPr>
      <w:r>
        <w:rPr>
          <w:rFonts w:ascii="Arial" w:hAnsi="Arial"/>
          <w:b/>
          <w:i w:val="0"/>
          <w:color w:val="B88918"/>
          <w:sz w:val="17"/>
        </w:rPr>
        <w:t>FORM 3</w:t>
      </w:r>
    </w:p>
    <w:p>
      <w:pPr>
        <w:keepNext/>
        <w:spacing w:before="0" w:after="80" w:line="300" w:lineRule="auto"/>
      </w:pPr>
      <w:r>
        <w:rPr>
          <w:rFonts w:ascii="Arial" w:hAnsi="Arial"/>
          <w:b/>
          <w:i w:val="0"/>
          <w:color w:val="17243B"/>
          <w:sz w:val="54"/>
        </w:rPr>
        <w:t>Pastoral Care Contact Note</w:t>
      </w:r>
    </w:p>
    <w:p>
      <w:pPr>
        <w:keepNext w:val="0"/>
        <w:spacing w:before="0" w:after="300" w:line="300" w:lineRule="auto"/>
      </w:pPr>
      <w:r>
        <w:rPr>
          <w:rFonts w:ascii="Arial" w:hAnsi="Arial"/>
          <w:b w:val="0"/>
          <w:i w:val="0"/>
          <w:color w:val="5A6575"/>
          <w:sz w:val="23"/>
        </w:rPr>
        <w:t>Document the ministry action and next step, not every detail of the person's story.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4680"/>
        <w:gridCol w:w="4680"/>
      </w:tblGrid>
      <w:tr>
        <w:tc>
          <w:tcPr>
            <w:tcW w:type="dxa" w:w="468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  <w:shd w:fill="F1F3F6"/>
          </w:tcPr>
          <w:p>
            <w:pPr>
              <w:keepNext/>
              <w:spacing w:before="0" w:after="60" w:line="300" w:lineRule="auto"/>
            </w:pPr>
            <w:r>
              <w:rPr>
                <w:rFonts w:ascii="Arial" w:hAnsi="Arial"/>
                <w:b/>
                <w:i w:val="0"/>
                <w:color w:val="5A6575"/>
                <w:sz w:val="16"/>
              </w:rPr>
              <w:t>PERSON RECEIVING CARE</w:t>
            </w:r>
          </w:p>
          <w:p>
            <w:pPr>
              <w:keepNext w:val="0"/>
              <w:spacing w:before="0" w:after="80" w:line="300" w:lineRule="auto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________________________________________________________________</w:t>
            </w:r>
          </w:p>
        </w:tc>
        <w:tc>
          <w:tcPr>
            <w:tcW w:type="dxa" w:w="468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  <w:shd w:fill="F1F3F6"/>
          </w:tcPr>
          <w:p>
            <w:pPr>
              <w:keepNext/>
              <w:spacing w:before="0" w:after="60" w:line="300" w:lineRule="auto"/>
            </w:pPr>
            <w:r>
              <w:rPr>
                <w:rFonts w:ascii="Arial" w:hAnsi="Arial"/>
                <w:b/>
                <w:i w:val="0"/>
                <w:color w:val="5A6575"/>
                <w:sz w:val="16"/>
              </w:rPr>
              <w:t>CAREGIVER</w:t>
            </w:r>
          </w:p>
          <w:p>
            <w:pPr>
              <w:keepNext w:val="0"/>
              <w:spacing w:before="0" w:after="80" w:line="300" w:lineRule="auto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________________________________________________________________</w:t>
            </w:r>
          </w:p>
        </w:tc>
      </w:tr>
      <w:tr>
        <w:tc>
          <w:tcPr>
            <w:tcW w:type="dxa" w:w="468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/>
              <w:spacing w:before="0" w:after="60" w:line="300" w:lineRule="auto"/>
            </w:pPr>
            <w:r>
              <w:rPr>
                <w:rFonts w:ascii="Arial" w:hAnsi="Arial"/>
                <w:b/>
                <w:i w:val="0"/>
                <w:color w:val="5A6575"/>
                <w:sz w:val="16"/>
              </w:rPr>
              <w:t>DATE, TIME, AND METHOD</w:t>
            </w:r>
          </w:p>
          <w:p>
            <w:pPr>
              <w:keepNext w:val="0"/>
              <w:spacing w:before="0" w:after="80" w:line="300" w:lineRule="auto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________________________________________________________________</w:t>
            </w:r>
          </w:p>
        </w:tc>
        <w:tc>
          <w:tcPr>
            <w:tcW w:type="dxa" w:w="468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/>
              <w:spacing w:before="0" w:after="60" w:line="300" w:lineRule="auto"/>
            </w:pPr>
            <w:r>
              <w:rPr>
                <w:rFonts w:ascii="Arial" w:hAnsi="Arial"/>
                <w:b/>
                <w:i w:val="0"/>
                <w:color w:val="5A6575"/>
                <w:sz w:val="16"/>
              </w:rPr>
              <w:t>APPROXIMATE DURATION</w:t>
            </w:r>
          </w:p>
          <w:p>
            <w:pPr>
              <w:keepNext w:val="0"/>
              <w:spacing w:before="0" w:after="80" w:line="300" w:lineRule="auto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________________________________________________________________</w:t>
            </w:r>
          </w:p>
        </w:tc>
      </w:tr>
    </w:tbl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c>
          <w:tcPr>
            <w:tcW w:type="dxa" w:w="936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/>
              <w:spacing w:before="0" w:after="60" w:line="300" w:lineRule="auto"/>
            </w:pPr>
            <w:r>
              <w:rPr>
                <w:rFonts w:ascii="Arial" w:hAnsi="Arial"/>
                <w:b/>
                <w:i w:val="0"/>
                <w:color w:val="5A6575"/>
                <w:sz w:val="16"/>
              </w:rPr>
              <w:t>PURPOSE OF THIS CONTACT</w:t>
            </w:r>
          </w:p>
          <w:p>
            <w:pPr>
              <w:keepNext w:val="0"/>
              <w:spacing w:before="0" w:after="80" w:line="300" w:lineRule="auto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________________________________________________________________</w:t>
            </w:r>
          </w:p>
        </w:tc>
      </w:tr>
    </w:tbl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c>
          <w:tcPr>
            <w:tcW w:type="dxa" w:w="936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/>
              <w:spacing w:before="0" w:after="60" w:line="300" w:lineRule="auto"/>
            </w:pPr>
            <w:r>
              <w:rPr>
                <w:rFonts w:ascii="Arial" w:hAnsi="Arial"/>
                <w:b/>
                <w:i w:val="0"/>
                <w:color w:val="5A6575"/>
                <w:sz w:val="16"/>
              </w:rPr>
              <w:t>CARE PROVIDED</w:t>
            </w:r>
            <w:r>
              <w:rPr>
                <w:rFonts w:ascii="Arial" w:hAnsi="Arial"/>
                <w:b w:val="0"/>
                <w:i/>
                <w:color w:val="5A6575"/>
                <w:sz w:val="16"/>
              </w:rPr>
              <w:t xml:space="preserve">  Prayer, listening, visit, practical support, referral, or another action</w:t>
            </w:r>
          </w:p>
          <w:p>
            <w:pPr>
              <w:keepNext w:val="0"/>
              <w:spacing w:before="0" w:after="80" w:line="300" w:lineRule="auto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________________________________________________________________</w:t>
            </w:r>
          </w:p>
          <w:p>
            <w:pPr>
              <w:keepNext w:val="0"/>
              <w:spacing w:before="0" w:after="80" w:line="300" w:lineRule="auto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________________________________________________________________</w:t>
            </w:r>
          </w:p>
        </w:tc>
      </w:tr>
    </w:tbl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c>
          <w:tcPr>
            <w:tcW w:type="dxa" w:w="936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/>
              <w:spacing w:before="0" w:after="60" w:line="300" w:lineRule="auto"/>
            </w:pPr>
            <w:r>
              <w:rPr>
                <w:rFonts w:ascii="Arial" w:hAnsi="Arial"/>
                <w:b/>
                <w:i w:val="0"/>
                <w:color w:val="5A6575"/>
                <w:sz w:val="16"/>
              </w:rPr>
              <w:t>AGREED NEXT STEP</w:t>
            </w:r>
            <w:r>
              <w:rPr>
                <w:rFonts w:ascii="Arial" w:hAnsi="Arial"/>
                <w:b w:val="0"/>
                <w:i/>
                <w:color w:val="5A6575"/>
                <w:sz w:val="16"/>
              </w:rPr>
              <w:t xml:space="preserve">  State who will do what and by when</w:t>
            </w:r>
          </w:p>
          <w:p>
            <w:pPr>
              <w:keepNext w:val="0"/>
              <w:spacing w:before="0" w:after="80" w:line="300" w:lineRule="auto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________________________________________________________________</w:t>
            </w:r>
          </w:p>
          <w:p>
            <w:pPr>
              <w:keepNext w:val="0"/>
              <w:spacing w:before="0" w:after="80" w:line="300" w:lineRule="auto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________________________________________________________________</w:t>
            </w:r>
          </w:p>
        </w:tc>
      </w:tr>
    </w:tbl>
    <w:p>
      <w:pPr>
        <w:pStyle w:val="Heading2"/>
      </w:pPr>
      <w:r>
        <w:t>Status after contact</w:t>
      </w:r>
    </w:p>
    <w:p>
      <w:pPr>
        <w:keepNext w:val="0"/>
        <w:spacing w:before="0" w:after="40" w:line="300" w:lineRule="auto"/>
      </w:pPr>
      <w:r>
        <w:rPr>
          <w:rFonts w:ascii="Arial" w:hAnsi="Arial"/>
          <w:b/>
          <w:i w:val="0"/>
          <w:color w:val="B88918"/>
          <w:sz w:val="21"/>
        </w:rPr>
        <w:t xml:space="preserve">☐  </w:t>
      </w:r>
      <w:r>
        <w:rPr>
          <w:rFonts w:ascii="Arial" w:hAnsi="Arial"/>
          <w:b w:val="0"/>
          <w:i w:val="0"/>
          <w:color w:val="283548"/>
          <w:sz w:val="20"/>
        </w:rPr>
        <w:t>Immediate need addressed. Case may be closed after coordinator review.</w:t>
      </w:r>
    </w:p>
    <w:p>
      <w:pPr>
        <w:keepNext w:val="0"/>
        <w:spacing w:before="0" w:after="40" w:line="300" w:lineRule="auto"/>
      </w:pPr>
      <w:r>
        <w:rPr>
          <w:rFonts w:ascii="Arial" w:hAnsi="Arial"/>
          <w:b/>
          <w:i w:val="0"/>
          <w:color w:val="B88918"/>
          <w:sz w:val="21"/>
        </w:rPr>
        <w:t xml:space="preserve">☐  </w:t>
      </w:r>
      <w:r>
        <w:rPr>
          <w:rFonts w:ascii="Arial" w:hAnsi="Arial"/>
          <w:b w:val="0"/>
          <w:i w:val="0"/>
          <w:color w:val="283548"/>
          <w:sz w:val="20"/>
        </w:rPr>
        <w:t>Follow-up is scheduled. Continue under the current care owner.</w:t>
      </w:r>
    </w:p>
    <w:p>
      <w:pPr>
        <w:keepNext w:val="0"/>
        <w:spacing w:before="0" w:after="40" w:line="300" w:lineRule="auto"/>
      </w:pPr>
      <w:r>
        <w:rPr>
          <w:rFonts w:ascii="Arial" w:hAnsi="Arial"/>
          <w:b/>
          <w:i w:val="0"/>
          <w:color w:val="B88918"/>
          <w:sz w:val="21"/>
        </w:rPr>
        <w:t xml:space="preserve">☐  </w:t>
      </w:r>
      <w:r>
        <w:rPr>
          <w:rFonts w:ascii="Arial" w:hAnsi="Arial"/>
          <w:b w:val="0"/>
          <w:i w:val="0"/>
          <w:color w:val="283548"/>
          <w:sz w:val="20"/>
        </w:rPr>
        <w:t>Additional church support or approval is needed.</w:t>
      </w:r>
    </w:p>
    <w:p>
      <w:pPr>
        <w:keepNext w:val="0"/>
        <w:spacing w:before="0" w:after="40" w:line="300" w:lineRule="auto"/>
      </w:pPr>
      <w:r>
        <w:rPr>
          <w:rFonts w:ascii="Arial" w:hAnsi="Arial"/>
          <w:b/>
          <w:i w:val="0"/>
          <w:color w:val="B88918"/>
          <w:sz w:val="21"/>
        </w:rPr>
        <w:t xml:space="preserve">☐  </w:t>
      </w:r>
      <w:r>
        <w:rPr>
          <w:rFonts w:ascii="Arial" w:hAnsi="Arial"/>
          <w:b w:val="0"/>
          <w:i w:val="0"/>
          <w:color w:val="283548"/>
          <w:sz w:val="20"/>
        </w:rPr>
        <w:t>The situation was escalated to the designated leader.</w:t>
      </w:r>
    </w:p>
    <w:p>
      <w:pPr>
        <w:keepNext w:val="0"/>
        <w:spacing w:before="0" w:after="40" w:line="300" w:lineRule="auto"/>
      </w:pPr>
      <w:r>
        <w:rPr>
          <w:rFonts w:ascii="Arial" w:hAnsi="Arial"/>
          <w:b/>
          <w:i w:val="0"/>
          <w:color w:val="B88918"/>
          <w:sz w:val="21"/>
        </w:rPr>
        <w:t xml:space="preserve">☐  </w:t>
      </w:r>
      <w:r>
        <w:rPr>
          <w:rFonts w:ascii="Arial" w:hAnsi="Arial"/>
          <w:b w:val="0"/>
          <w:i w:val="0"/>
          <w:color w:val="283548"/>
          <w:sz w:val="20"/>
        </w:rPr>
        <w:t>The person declined further contact at this time.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c>
          <w:tcPr>
            <w:tcW w:type="dxa" w:w="936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/>
              <w:spacing w:before="0" w:after="60" w:line="300" w:lineRule="auto"/>
            </w:pPr>
            <w:r>
              <w:rPr>
                <w:rFonts w:ascii="Arial" w:hAnsi="Arial"/>
                <w:b/>
                <w:i w:val="0"/>
                <w:color w:val="5A6575"/>
                <w:sz w:val="16"/>
              </w:rPr>
              <w:t>NEXT CONTACT OR REVIEW DATE</w:t>
            </w:r>
          </w:p>
          <w:p>
            <w:pPr>
              <w:keepNext w:val="0"/>
              <w:spacing w:before="0" w:after="80" w:line="300" w:lineRule="auto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________________________________________________________________</w:t>
            </w:r>
          </w:p>
        </w:tc>
      </w:tr>
    </w:tbl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c>
          <w:tcPr>
            <w:tcW w:type="dxa" w:w="936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  <w:shd w:fill="F1F3F6"/>
          </w:tcPr>
          <w:p>
            <w:pPr>
              <w:keepNext w:val="0"/>
              <w:spacing w:before="0" w:after="40" w:line="300" w:lineRule="auto"/>
            </w:pPr>
            <w:r>
              <w:rPr>
                <w:rFonts w:ascii="Arial" w:hAnsi="Arial"/>
                <w:b/>
                <w:i w:val="0"/>
                <w:color w:val="17243B"/>
                <w:sz w:val="16"/>
              </w:rPr>
              <w:t>WRITE MINIMALLY</w:t>
            </w:r>
          </w:p>
          <w:p>
            <w:pPr>
              <w:keepNext w:val="0"/>
              <w:spacing w:before="0" w:after="0" w:line="300" w:lineRule="auto"/>
            </w:pPr>
            <w:r>
              <w:rPr>
                <w:rFonts w:ascii="Arial" w:hAnsi="Arial"/>
                <w:b w:val="0"/>
                <w:i w:val="0"/>
                <w:color w:val="17243B"/>
                <w:sz w:val="19"/>
              </w:rPr>
              <w:t>Avoid speculation, diagnoses, gossip, unnecessary quotations, and sensitive details that do not support the next care decision. Record facts, actions, consent, and agreed next steps.</w:t>
            </w:r>
          </w:p>
        </w:tc>
      </w:tr>
    </w:tbl>
    <w:p>
      <w:r>
        <w:br w:type="page"/>
      </w:r>
    </w:p>
    <w:p>
      <w:pPr>
        <w:keepNext/>
        <w:spacing w:before="0" w:after="140" w:line="300" w:lineRule="auto"/>
      </w:pPr>
      <w:r>
        <w:rPr>
          <w:rFonts w:ascii="Arial" w:hAnsi="Arial"/>
          <w:b/>
          <w:i w:val="0"/>
          <w:color w:val="B88918"/>
          <w:sz w:val="17"/>
        </w:rPr>
        <w:t>TEAM RHYTHM</w:t>
      </w:r>
    </w:p>
    <w:p>
      <w:pPr>
        <w:keepNext/>
        <w:spacing w:before="0" w:after="80" w:line="300" w:lineRule="auto"/>
      </w:pPr>
      <w:r>
        <w:rPr>
          <w:rFonts w:ascii="Arial" w:hAnsi="Arial"/>
          <w:b/>
          <w:i w:val="0"/>
          <w:color w:val="17243B"/>
          <w:sz w:val="54"/>
        </w:rPr>
        <w:t>Protected Weekly Care Review</w:t>
      </w:r>
    </w:p>
    <w:p>
      <w:pPr>
        <w:keepNext w:val="0"/>
        <w:spacing w:before="0" w:after="300" w:line="300" w:lineRule="auto"/>
      </w:pPr>
      <w:r>
        <w:rPr>
          <w:rFonts w:ascii="Arial" w:hAnsi="Arial"/>
          <w:b w:val="0"/>
          <w:i w:val="0"/>
          <w:color w:val="5A6575"/>
          <w:sz w:val="23"/>
        </w:rPr>
        <w:t>A focused 20-minute rhythm for making sure needs move forward without turning care into public discussion.</w:t>
      </w:r>
    </w:p>
    <w:p>
      <w:pPr>
        <w:pStyle w:val="Heading2"/>
      </w:pPr>
      <w:r>
        <w:t>Meeting rules</w:t>
      </w:r>
    </w:p>
    <w:p>
      <w:pPr>
        <w:keepNext w:val="0"/>
        <w:spacing w:before="0" w:after="80" w:line="300" w:lineRule="auto"/>
      </w:pPr>
      <w:r>
        <w:rPr>
          <w:rFonts w:ascii="Arial" w:hAnsi="Arial"/>
          <w:b/>
          <w:i w:val="0"/>
          <w:color w:val="B88918"/>
          <w:sz w:val="21"/>
        </w:rPr>
        <w:t xml:space="preserve">☐  </w:t>
      </w:r>
      <w:r>
        <w:rPr>
          <w:rFonts w:ascii="Arial" w:hAnsi="Arial"/>
          <w:b w:val="0"/>
          <w:i w:val="0"/>
          <w:color w:val="283548"/>
          <w:sz w:val="20"/>
        </w:rPr>
        <w:t>Only people with an assigned care role participate.</w:t>
      </w:r>
    </w:p>
    <w:p>
      <w:pPr>
        <w:keepNext w:val="0"/>
        <w:spacing w:before="0" w:after="80" w:line="300" w:lineRule="auto"/>
      </w:pPr>
      <w:r>
        <w:rPr>
          <w:rFonts w:ascii="Arial" w:hAnsi="Arial"/>
          <w:b/>
          <w:i w:val="0"/>
          <w:color w:val="B88918"/>
          <w:sz w:val="21"/>
        </w:rPr>
        <w:t xml:space="preserve">☐  </w:t>
      </w:r>
      <w:r>
        <w:rPr>
          <w:rFonts w:ascii="Arial" w:hAnsi="Arial"/>
          <w:b w:val="0"/>
          <w:i w:val="0"/>
          <w:color w:val="283548"/>
          <w:sz w:val="20"/>
        </w:rPr>
        <w:t>Use identifiers and the minimum necessary details.</w:t>
      </w:r>
    </w:p>
    <w:p>
      <w:pPr>
        <w:keepNext w:val="0"/>
        <w:spacing w:before="0" w:after="80" w:line="300" w:lineRule="auto"/>
      </w:pPr>
      <w:r>
        <w:rPr>
          <w:rFonts w:ascii="Arial" w:hAnsi="Arial"/>
          <w:b/>
          <w:i w:val="0"/>
          <w:color w:val="B88918"/>
          <w:sz w:val="21"/>
        </w:rPr>
        <w:t xml:space="preserve">☐  </w:t>
      </w:r>
      <w:r>
        <w:rPr>
          <w:rFonts w:ascii="Arial" w:hAnsi="Arial"/>
          <w:b w:val="0"/>
          <w:i w:val="0"/>
          <w:color w:val="283548"/>
          <w:sz w:val="20"/>
        </w:rPr>
        <w:t>Do not retell private stories when the next action is already clear.</w:t>
      </w:r>
    </w:p>
    <w:p>
      <w:pPr>
        <w:keepNext w:val="0"/>
        <w:spacing w:before="0" w:after="80" w:line="300" w:lineRule="auto"/>
      </w:pPr>
      <w:r>
        <w:rPr>
          <w:rFonts w:ascii="Arial" w:hAnsi="Arial"/>
          <w:b/>
          <w:i w:val="0"/>
          <w:color w:val="B88918"/>
          <w:sz w:val="21"/>
        </w:rPr>
        <w:t xml:space="preserve">☐  </w:t>
      </w:r>
      <w:r>
        <w:rPr>
          <w:rFonts w:ascii="Arial" w:hAnsi="Arial"/>
          <w:b w:val="0"/>
          <w:i w:val="0"/>
          <w:color w:val="283548"/>
          <w:sz w:val="20"/>
        </w:rPr>
        <w:t>End every active need with one owner and one next review date.</w:t>
      </w:r>
    </w:p>
    <w:p>
      <w:pPr>
        <w:pStyle w:val="Heading2"/>
      </w:pPr>
      <w:r>
        <w:t>Twenty-minute agenda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350"/>
        <w:gridCol w:w="2800"/>
        <w:gridCol w:w="5210"/>
      </w:tblGrid>
      <w:tr>
        <w:trPr>
          <w:tblHeader w:val="true"/>
        </w:trPr>
        <w:tc>
          <w:tcPr>
            <w:tcW w:type="dxa" w:w="135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  <w:shd w:fill="17243B"/>
          </w:tcPr>
          <w:p>
            <w:pPr>
              <w:keepNext w:val="0"/>
              <w:spacing w:before="0" w:after="0" w:line="300" w:lineRule="auto"/>
            </w:pPr>
            <w:r>
              <w:rPr>
                <w:rFonts w:ascii="Arial" w:hAnsi="Arial"/>
                <w:b/>
                <w:i w:val="0"/>
                <w:color w:val="FFFFFF"/>
                <w:sz w:val="17"/>
              </w:rPr>
              <w:t>Time</w:t>
            </w:r>
          </w:p>
        </w:tc>
        <w:tc>
          <w:tcPr>
            <w:tcW w:type="dxa" w:w="280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  <w:shd w:fill="17243B"/>
          </w:tcPr>
          <w:p>
            <w:pPr>
              <w:keepNext w:val="0"/>
              <w:spacing w:before="0" w:after="0" w:line="300" w:lineRule="auto"/>
            </w:pPr>
            <w:r>
              <w:rPr>
                <w:rFonts w:ascii="Arial" w:hAnsi="Arial"/>
                <w:b/>
                <w:i w:val="0"/>
                <w:color w:val="FFFFFF"/>
                <w:sz w:val="17"/>
              </w:rPr>
              <w:t>Focus</w:t>
            </w:r>
          </w:p>
        </w:tc>
        <w:tc>
          <w:tcPr>
            <w:tcW w:type="dxa" w:w="521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  <w:shd w:fill="17243B"/>
          </w:tcPr>
          <w:p>
            <w:pPr>
              <w:keepNext w:val="0"/>
              <w:spacing w:before="0" w:after="0" w:line="300" w:lineRule="auto"/>
            </w:pPr>
            <w:r>
              <w:rPr>
                <w:rFonts w:ascii="Arial" w:hAnsi="Arial"/>
                <w:b/>
                <w:i w:val="0"/>
                <w:color w:val="FFFFFF"/>
                <w:sz w:val="17"/>
              </w:rPr>
              <w:t>Required outcome</w:t>
            </w:r>
          </w:p>
        </w:tc>
      </w:tr>
      <w:tr>
        <w:tc>
          <w:tcPr>
            <w:tcW w:type="dxa" w:w="135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 w:val="0"/>
              <w:spacing w:before="0" w:after="0" w:line="300" w:lineRule="auto"/>
            </w:pPr>
            <w:r>
              <w:rPr>
                <w:rFonts w:ascii="Arial" w:hAnsi="Arial"/>
                <w:b/>
                <w:i w:val="0"/>
                <w:color w:val="17243B"/>
                <w:sz w:val="18"/>
              </w:rPr>
              <w:t>0-3 min</w:t>
            </w:r>
          </w:p>
        </w:tc>
        <w:tc>
          <w:tcPr>
            <w:tcW w:type="dxa" w:w="280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 w:val="0"/>
              <w:spacing w:before="0" w:after="0" w:line="300" w:lineRule="auto"/>
            </w:pPr>
            <w:r>
              <w:rPr>
                <w:rFonts w:ascii="Arial" w:hAnsi="Arial"/>
                <w:b/>
                <w:i w:val="0"/>
                <w:color w:val="17243B"/>
                <w:sz w:val="18"/>
              </w:rPr>
              <w:t>Open and orient</w:t>
            </w:r>
          </w:p>
        </w:tc>
        <w:tc>
          <w:tcPr>
            <w:tcW w:type="dxa" w:w="521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 w:val="0"/>
              <w:spacing w:before="0" w:after="0" w:line="300" w:lineRule="auto"/>
            </w:pPr>
            <w:r>
              <w:rPr>
                <w:rFonts w:ascii="Arial" w:hAnsi="Arial"/>
                <w:b w:val="0"/>
                <w:i w:val="0"/>
                <w:color w:val="283548"/>
                <w:sz w:val="18"/>
              </w:rPr>
              <w:t>Pray briefly, restate confidentiality, and identify urgent additions.</w:t>
            </w:r>
          </w:p>
        </w:tc>
      </w:tr>
      <w:tr>
        <w:tc>
          <w:tcPr>
            <w:tcW w:type="dxa" w:w="135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 w:val="0"/>
              <w:spacing w:before="0" w:after="0" w:line="300" w:lineRule="auto"/>
            </w:pPr>
            <w:r>
              <w:rPr>
                <w:rFonts w:ascii="Arial" w:hAnsi="Arial"/>
                <w:b/>
                <w:i w:val="0"/>
                <w:color w:val="17243B"/>
                <w:sz w:val="18"/>
              </w:rPr>
              <w:t>3-12 min</w:t>
            </w:r>
          </w:p>
        </w:tc>
        <w:tc>
          <w:tcPr>
            <w:tcW w:type="dxa" w:w="280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 w:val="0"/>
              <w:spacing w:before="0" w:after="0" w:line="300" w:lineRule="auto"/>
            </w:pPr>
            <w:r>
              <w:rPr>
                <w:rFonts w:ascii="Arial" w:hAnsi="Arial"/>
                <w:b/>
                <w:i w:val="0"/>
                <w:color w:val="17243B"/>
                <w:sz w:val="18"/>
              </w:rPr>
              <w:t>Review active care</w:t>
            </w:r>
          </w:p>
        </w:tc>
        <w:tc>
          <w:tcPr>
            <w:tcW w:type="dxa" w:w="521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 w:val="0"/>
              <w:spacing w:before="0" w:after="0" w:line="300" w:lineRule="auto"/>
            </w:pPr>
            <w:r>
              <w:rPr>
                <w:rFonts w:ascii="Arial" w:hAnsi="Arial"/>
                <w:b w:val="0"/>
                <w:i w:val="0"/>
                <w:color w:val="283548"/>
                <w:sz w:val="18"/>
              </w:rPr>
              <w:t>Confirm contact, progress, obstacles, owner, and next review date.</w:t>
            </w:r>
          </w:p>
        </w:tc>
      </w:tr>
      <w:tr>
        <w:tc>
          <w:tcPr>
            <w:tcW w:type="dxa" w:w="135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 w:val="0"/>
              <w:spacing w:before="0" w:after="0" w:line="300" w:lineRule="auto"/>
            </w:pPr>
            <w:r>
              <w:rPr>
                <w:rFonts w:ascii="Arial" w:hAnsi="Arial"/>
                <w:b/>
                <w:i w:val="0"/>
                <w:color w:val="17243B"/>
                <w:sz w:val="18"/>
              </w:rPr>
              <w:t>12-16 min</w:t>
            </w:r>
          </w:p>
        </w:tc>
        <w:tc>
          <w:tcPr>
            <w:tcW w:type="dxa" w:w="280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 w:val="0"/>
              <w:spacing w:before="0" w:after="0" w:line="300" w:lineRule="auto"/>
            </w:pPr>
            <w:r>
              <w:rPr>
                <w:rFonts w:ascii="Arial" w:hAnsi="Arial"/>
                <w:b/>
                <w:i w:val="0"/>
                <w:color w:val="17243B"/>
                <w:sz w:val="18"/>
              </w:rPr>
              <w:t>Triage new needs</w:t>
            </w:r>
          </w:p>
        </w:tc>
        <w:tc>
          <w:tcPr>
            <w:tcW w:type="dxa" w:w="521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 w:val="0"/>
              <w:spacing w:before="0" w:after="0" w:line="300" w:lineRule="auto"/>
            </w:pPr>
            <w:r>
              <w:rPr>
                <w:rFonts w:ascii="Arial" w:hAnsi="Arial"/>
                <w:b w:val="0"/>
                <w:i w:val="0"/>
                <w:color w:val="283548"/>
                <w:sz w:val="18"/>
              </w:rPr>
              <w:t>Select level, owner, first action, and required escalation.</w:t>
            </w:r>
          </w:p>
        </w:tc>
      </w:tr>
      <w:tr>
        <w:tc>
          <w:tcPr>
            <w:tcW w:type="dxa" w:w="135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 w:val="0"/>
              <w:spacing w:before="0" w:after="0" w:line="300" w:lineRule="auto"/>
            </w:pPr>
            <w:r>
              <w:rPr>
                <w:rFonts w:ascii="Arial" w:hAnsi="Arial"/>
                <w:b/>
                <w:i w:val="0"/>
                <w:color w:val="17243B"/>
                <w:sz w:val="18"/>
              </w:rPr>
              <w:t>16-20 min</w:t>
            </w:r>
          </w:p>
        </w:tc>
        <w:tc>
          <w:tcPr>
            <w:tcW w:type="dxa" w:w="280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 w:val="0"/>
              <w:spacing w:before="0" w:after="0" w:line="300" w:lineRule="auto"/>
            </w:pPr>
            <w:r>
              <w:rPr>
                <w:rFonts w:ascii="Arial" w:hAnsi="Arial"/>
                <w:b/>
                <w:i w:val="0"/>
                <w:color w:val="17243B"/>
                <w:sz w:val="18"/>
              </w:rPr>
              <w:t>Close the loop</w:t>
            </w:r>
          </w:p>
        </w:tc>
        <w:tc>
          <w:tcPr>
            <w:tcW w:type="dxa" w:w="521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 w:val="0"/>
              <w:spacing w:before="0" w:after="0" w:line="300" w:lineRule="auto"/>
            </w:pPr>
            <w:r>
              <w:rPr>
                <w:rFonts w:ascii="Arial" w:hAnsi="Arial"/>
                <w:b w:val="0"/>
                <w:i w:val="0"/>
                <w:color w:val="283548"/>
                <w:sz w:val="18"/>
              </w:rPr>
              <w:t>Close resolved needs, confirm handoffs, and name any pastoral decisions.</w:t>
            </w:r>
          </w:p>
        </w:tc>
      </w:tr>
    </w:tbl>
    <w:p>
      <w:pPr>
        <w:pStyle w:val="Heading2"/>
      </w:pPr>
      <w:r>
        <w:t>Active care review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  <w:tblBorders>
          <w:top w:val="single" w:sz="6" w:space="0" w:color="D8DEE8"/>
          <w:left w:val="single" w:sz="6" w:space="0" w:color="D8DEE8"/>
          <w:bottom w:val="single" w:sz="6" w:space="0" w:color="D8DEE8"/>
          <w:right w:val="single" w:sz="6" w:space="0" w:color="D8DEE8"/>
          <w:insideH w:val="single" w:sz="6" w:space="0" w:color="D8DEE8"/>
          <w:insideV w:val="single" w:sz="6" w:space="0" w:color="D8DEE8"/>
        </w:tblBorders>
      </w:tblPr>
      <w:tblGrid>
        <w:gridCol w:w="1400"/>
        <w:gridCol w:w="1650"/>
        <w:gridCol w:w="2110"/>
        <w:gridCol w:w="2100"/>
        <w:gridCol w:w="2100"/>
      </w:tblGrid>
      <w:tr>
        <w:trPr>
          <w:tblHeader w:val="true"/>
        </w:trPr>
        <w:tc>
          <w:tcPr>
            <w:tcW w:type="dxa" w:w="140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  <w:shd w:fill="17243B"/>
          </w:tcPr>
          <w:p>
            <w:pPr>
              <w:keepNext w:val="0"/>
              <w:spacing w:before="0" w:after="0" w:line="300" w:lineRule="auto"/>
            </w:pPr>
            <w:r>
              <w:rPr>
                <w:rFonts w:ascii="Arial" w:hAnsi="Arial"/>
                <w:b/>
                <w:i w:val="0"/>
                <w:color w:val="FFFFFF"/>
                <w:sz w:val="17"/>
              </w:rPr>
              <w:t>Identifier</w:t>
            </w:r>
          </w:p>
        </w:tc>
        <w:tc>
          <w:tcPr>
            <w:tcW w:type="dxa" w:w="165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  <w:shd w:fill="17243B"/>
          </w:tcPr>
          <w:p>
            <w:pPr>
              <w:keepNext w:val="0"/>
              <w:spacing w:before="0" w:after="0" w:line="300" w:lineRule="auto"/>
            </w:pPr>
            <w:r>
              <w:rPr>
                <w:rFonts w:ascii="Arial" w:hAnsi="Arial"/>
                <w:b/>
                <w:i w:val="0"/>
                <w:color w:val="FFFFFF"/>
                <w:sz w:val="17"/>
              </w:rPr>
              <w:t>Status</w:t>
            </w:r>
          </w:p>
        </w:tc>
        <w:tc>
          <w:tcPr>
            <w:tcW w:type="dxa" w:w="211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  <w:shd w:fill="17243B"/>
          </w:tcPr>
          <w:p>
            <w:pPr>
              <w:keepNext w:val="0"/>
              <w:spacing w:before="0" w:after="0" w:line="300" w:lineRule="auto"/>
            </w:pPr>
            <w:r>
              <w:rPr>
                <w:rFonts w:ascii="Arial" w:hAnsi="Arial"/>
                <w:b/>
                <w:i w:val="0"/>
                <w:color w:val="FFFFFF"/>
                <w:sz w:val="17"/>
              </w:rPr>
              <w:t>Last contact</w:t>
            </w:r>
          </w:p>
        </w:tc>
        <w:tc>
          <w:tcPr>
            <w:tcW w:type="dxa" w:w="210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  <w:shd w:fill="17243B"/>
          </w:tcPr>
          <w:p>
            <w:pPr>
              <w:keepNext w:val="0"/>
              <w:spacing w:before="0" w:after="0" w:line="300" w:lineRule="auto"/>
            </w:pPr>
            <w:r>
              <w:rPr>
                <w:rFonts w:ascii="Arial" w:hAnsi="Arial"/>
                <w:b/>
                <w:i w:val="0"/>
                <w:color w:val="FFFFFF"/>
                <w:sz w:val="17"/>
              </w:rPr>
              <w:t>Next action</w:t>
            </w:r>
          </w:p>
        </w:tc>
        <w:tc>
          <w:tcPr>
            <w:tcW w:type="dxa" w:w="210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  <w:shd w:fill="17243B"/>
          </w:tcPr>
          <w:p>
            <w:pPr>
              <w:keepNext w:val="0"/>
              <w:spacing w:before="0" w:after="0" w:line="300" w:lineRule="auto"/>
            </w:pPr>
            <w:r>
              <w:rPr>
                <w:rFonts w:ascii="Arial" w:hAnsi="Arial"/>
                <w:b/>
                <w:i w:val="0"/>
                <w:color w:val="FFFFFF"/>
                <w:sz w:val="17"/>
              </w:rPr>
              <w:t>Owner / review</w:t>
            </w:r>
          </w:p>
        </w:tc>
      </w:tr>
      <w:tr>
        <w:tc>
          <w:tcPr>
            <w:tcW w:type="dxa" w:w="140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 w:val="0"/>
              <w:spacing w:before="0" w:after="120" w:line="300" w:lineRule="auto"/>
            </w:pPr>
            <w:r>
              <w:rPr>
                <w:rFonts w:ascii="Arial" w:hAnsi="Arial"/>
                <w:b w:val="0"/>
                <w:i w:val="0"/>
                <w:color w:val="283548"/>
                <w:sz w:val="17"/>
              </w:rPr>
              <w:t xml:space="preserve"> </w:t>
            </w:r>
          </w:p>
        </w:tc>
        <w:tc>
          <w:tcPr>
            <w:tcW w:type="dxa" w:w="165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 w:val="0"/>
              <w:spacing w:before="0" w:after="120" w:line="300" w:lineRule="auto"/>
            </w:pPr>
            <w:r>
              <w:rPr>
                <w:rFonts w:ascii="Arial" w:hAnsi="Arial"/>
                <w:b w:val="0"/>
                <w:i w:val="0"/>
                <w:color w:val="283548"/>
                <w:sz w:val="17"/>
              </w:rPr>
              <w:t xml:space="preserve"> </w:t>
            </w:r>
          </w:p>
        </w:tc>
        <w:tc>
          <w:tcPr>
            <w:tcW w:type="dxa" w:w="211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 w:val="0"/>
              <w:spacing w:before="0" w:after="120" w:line="300" w:lineRule="auto"/>
            </w:pPr>
            <w:r>
              <w:rPr>
                <w:rFonts w:ascii="Arial" w:hAnsi="Arial"/>
                <w:b w:val="0"/>
                <w:i w:val="0"/>
                <w:color w:val="283548"/>
                <w:sz w:val="17"/>
              </w:rPr>
              <w:t xml:space="preserve"> </w:t>
            </w:r>
          </w:p>
        </w:tc>
        <w:tc>
          <w:tcPr>
            <w:tcW w:type="dxa" w:w="210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 w:val="0"/>
              <w:spacing w:before="0" w:after="120" w:line="300" w:lineRule="auto"/>
            </w:pPr>
            <w:r>
              <w:rPr>
                <w:rFonts w:ascii="Arial" w:hAnsi="Arial"/>
                <w:b w:val="0"/>
                <w:i w:val="0"/>
                <w:color w:val="283548"/>
                <w:sz w:val="17"/>
              </w:rPr>
              <w:t xml:space="preserve"> </w:t>
            </w:r>
          </w:p>
        </w:tc>
        <w:tc>
          <w:tcPr>
            <w:tcW w:type="dxa" w:w="210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 w:val="0"/>
              <w:spacing w:before="0" w:after="120" w:line="300" w:lineRule="auto"/>
            </w:pPr>
            <w:r>
              <w:rPr>
                <w:rFonts w:ascii="Arial" w:hAnsi="Arial"/>
                <w:b w:val="0"/>
                <w:i w:val="0"/>
                <w:color w:val="283548"/>
                <w:sz w:val="17"/>
              </w:rPr>
              <w:t xml:space="preserve"> </w:t>
            </w:r>
          </w:p>
        </w:tc>
      </w:tr>
      <w:tr>
        <w:tc>
          <w:tcPr>
            <w:tcW w:type="dxa" w:w="140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 w:val="0"/>
              <w:spacing w:before="0" w:after="120" w:line="300" w:lineRule="auto"/>
            </w:pPr>
            <w:r>
              <w:rPr>
                <w:rFonts w:ascii="Arial" w:hAnsi="Arial"/>
                <w:b w:val="0"/>
                <w:i w:val="0"/>
                <w:color w:val="283548"/>
                <w:sz w:val="17"/>
              </w:rPr>
              <w:t xml:space="preserve"> </w:t>
            </w:r>
          </w:p>
        </w:tc>
        <w:tc>
          <w:tcPr>
            <w:tcW w:type="dxa" w:w="165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 w:val="0"/>
              <w:spacing w:before="0" w:after="120" w:line="300" w:lineRule="auto"/>
            </w:pPr>
            <w:r>
              <w:rPr>
                <w:rFonts w:ascii="Arial" w:hAnsi="Arial"/>
                <w:b w:val="0"/>
                <w:i w:val="0"/>
                <w:color w:val="283548"/>
                <w:sz w:val="17"/>
              </w:rPr>
              <w:t xml:space="preserve"> </w:t>
            </w:r>
          </w:p>
        </w:tc>
        <w:tc>
          <w:tcPr>
            <w:tcW w:type="dxa" w:w="211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 w:val="0"/>
              <w:spacing w:before="0" w:after="120" w:line="300" w:lineRule="auto"/>
            </w:pPr>
            <w:r>
              <w:rPr>
                <w:rFonts w:ascii="Arial" w:hAnsi="Arial"/>
                <w:b w:val="0"/>
                <w:i w:val="0"/>
                <w:color w:val="283548"/>
                <w:sz w:val="17"/>
              </w:rPr>
              <w:t xml:space="preserve"> </w:t>
            </w:r>
          </w:p>
        </w:tc>
        <w:tc>
          <w:tcPr>
            <w:tcW w:type="dxa" w:w="210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 w:val="0"/>
              <w:spacing w:before="0" w:after="120" w:line="300" w:lineRule="auto"/>
            </w:pPr>
            <w:r>
              <w:rPr>
                <w:rFonts w:ascii="Arial" w:hAnsi="Arial"/>
                <w:b w:val="0"/>
                <w:i w:val="0"/>
                <w:color w:val="283548"/>
                <w:sz w:val="17"/>
              </w:rPr>
              <w:t xml:space="preserve"> </w:t>
            </w:r>
          </w:p>
        </w:tc>
        <w:tc>
          <w:tcPr>
            <w:tcW w:type="dxa" w:w="210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 w:val="0"/>
              <w:spacing w:before="0" w:after="120" w:line="300" w:lineRule="auto"/>
            </w:pPr>
            <w:r>
              <w:rPr>
                <w:rFonts w:ascii="Arial" w:hAnsi="Arial"/>
                <w:b w:val="0"/>
                <w:i w:val="0"/>
                <w:color w:val="283548"/>
                <w:sz w:val="17"/>
              </w:rPr>
              <w:t xml:space="preserve"> </w:t>
            </w:r>
          </w:p>
        </w:tc>
      </w:tr>
      <w:tr>
        <w:tc>
          <w:tcPr>
            <w:tcW w:type="dxa" w:w="140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 w:val="0"/>
              <w:spacing w:before="0" w:after="120" w:line="300" w:lineRule="auto"/>
            </w:pPr>
            <w:r>
              <w:rPr>
                <w:rFonts w:ascii="Arial" w:hAnsi="Arial"/>
                <w:b w:val="0"/>
                <w:i w:val="0"/>
                <w:color w:val="283548"/>
                <w:sz w:val="17"/>
              </w:rPr>
              <w:t xml:space="preserve"> </w:t>
            </w:r>
          </w:p>
        </w:tc>
        <w:tc>
          <w:tcPr>
            <w:tcW w:type="dxa" w:w="165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 w:val="0"/>
              <w:spacing w:before="0" w:after="120" w:line="300" w:lineRule="auto"/>
            </w:pPr>
            <w:r>
              <w:rPr>
                <w:rFonts w:ascii="Arial" w:hAnsi="Arial"/>
                <w:b w:val="0"/>
                <w:i w:val="0"/>
                <w:color w:val="283548"/>
                <w:sz w:val="17"/>
              </w:rPr>
              <w:t xml:space="preserve"> </w:t>
            </w:r>
          </w:p>
        </w:tc>
        <w:tc>
          <w:tcPr>
            <w:tcW w:type="dxa" w:w="211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 w:val="0"/>
              <w:spacing w:before="0" w:after="120" w:line="300" w:lineRule="auto"/>
            </w:pPr>
            <w:r>
              <w:rPr>
                <w:rFonts w:ascii="Arial" w:hAnsi="Arial"/>
                <w:b w:val="0"/>
                <w:i w:val="0"/>
                <w:color w:val="283548"/>
                <w:sz w:val="17"/>
              </w:rPr>
              <w:t xml:space="preserve"> </w:t>
            </w:r>
          </w:p>
        </w:tc>
        <w:tc>
          <w:tcPr>
            <w:tcW w:type="dxa" w:w="210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 w:val="0"/>
              <w:spacing w:before="0" w:after="120" w:line="300" w:lineRule="auto"/>
            </w:pPr>
            <w:r>
              <w:rPr>
                <w:rFonts w:ascii="Arial" w:hAnsi="Arial"/>
                <w:b w:val="0"/>
                <w:i w:val="0"/>
                <w:color w:val="283548"/>
                <w:sz w:val="17"/>
              </w:rPr>
              <w:t xml:space="preserve"> </w:t>
            </w:r>
          </w:p>
        </w:tc>
        <w:tc>
          <w:tcPr>
            <w:tcW w:type="dxa" w:w="210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 w:val="0"/>
              <w:spacing w:before="0" w:after="120" w:line="300" w:lineRule="auto"/>
            </w:pPr>
            <w:r>
              <w:rPr>
                <w:rFonts w:ascii="Arial" w:hAnsi="Arial"/>
                <w:b w:val="0"/>
                <w:i w:val="0"/>
                <w:color w:val="283548"/>
                <w:sz w:val="17"/>
              </w:rPr>
              <w:t xml:space="preserve"> </w:t>
            </w:r>
          </w:p>
        </w:tc>
      </w:tr>
      <w:tr>
        <w:tc>
          <w:tcPr>
            <w:tcW w:type="dxa" w:w="140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 w:val="0"/>
              <w:spacing w:before="0" w:after="120" w:line="300" w:lineRule="auto"/>
            </w:pPr>
            <w:r>
              <w:rPr>
                <w:rFonts w:ascii="Arial" w:hAnsi="Arial"/>
                <w:b w:val="0"/>
                <w:i w:val="0"/>
                <w:color w:val="283548"/>
                <w:sz w:val="17"/>
              </w:rPr>
              <w:t xml:space="preserve"> </w:t>
            </w:r>
          </w:p>
        </w:tc>
        <w:tc>
          <w:tcPr>
            <w:tcW w:type="dxa" w:w="165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 w:val="0"/>
              <w:spacing w:before="0" w:after="120" w:line="300" w:lineRule="auto"/>
            </w:pPr>
            <w:r>
              <w:rPr>
                <w:rFonts w:ascii="Arial" w:hAnsi="Arial"/>
                <w:b w:val="0"/>
                <w:i w:val="0"/>
                <w:color w:val="283548"/>
                <w:sz w:val="17"/>
              </w:rPr>
              <w:t xml:space="preserve"> </w:t>
            </w:r>
          </w:p>
        </w:tc>
        <w:tc>
          <w:tcPr>
            <w:tcW w:type="dxa" w:w="211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 w:val="0"/>
              <w:spacing w:before="0" w:after="120" w:line="300" w:lineRule="auto"/>
            </w:pPr>
            <w:r>
              <w:rPr>
                <w:rFonts w:ascii="Arial" w:hAnsi="Arial"/>
                <w:b w:val="0"/>
                <w:i w:val="0"/>
                <w:color w:val="283548"/>
                <w:sz w:val="17"/>
              </w:rPr>
              <w:t xml:space="preserve"> </w:t>
            </w:r>
          </w:p>
        </w:tc>
        <w:tc>
          <w:tcPr>
            <w:tcW w:type="dxa" w:w="210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 w:val="0"/>
              <w:spacing w:before="0" w:after="120" w:line="300" w:lineRule="auto"/>
            </w:pPr>
            <w:r>
              <w:rPr>
                <w:rFonts w:ascii="Arial" w:hAnsi="Arial"/>
                <w:b w:val="0"/>
                <w:i w:val="0"/>
                <w:color w:val="283548"/>
                <w:sz w:val="17"/>
              </w:rPr>
              <w:t xml:space="preserve"> </w:t>
            </w:r>
          </w:p>
        </w:tc>
        <w:tc>
          <w:tcPr>
            <w:tcW w:type="dxa" w:w="210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 w:val="0"/>
              <w:spacing w:before="0" w:after="120" w:line="300" w:lineRule="auto"/>
            </w:pPr>
            <w:r>
              <w:rPr>
                <w:rFonts w:ascii="Arial" w:hAnsi="Arial"/>
                <w:b w:val="0"/>
                <w:i w:val="0"/>
                <w:color w:val="283548"/>
                <w:sz w:val="17"/>
              </w:rPr>
              <w:t xml:space="preserve"> </w:t>
            </w:r>
          </w:p>
        </w:tc>
      </w:tr>
    </w:tbl>
    <w:p>
      <w:pPr>
        <w:keepNext w:val="0"/>
        <w:spacing w:before="0" w:after="0" w:line="240" w:lineRule="auto"/>
      </w:pP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c>
          <w:tcPr>
            <w:tcW w:type="dxa" w:w="936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/>
              <w:spacing w:before="0" w:after="60" w:line="300" w:lineRule="auto"/>
            </w:pPr>
            <w:r>
              <w:rPr>
                <w:rFonts w:ascii="Arial" w:hAnsi="Arial"/>
                <w:b/>
                <w:i w:val="0"/>
                <w:color w:val="5A6575"/>
                <w:sz w:val="16"/>
              </w:rPr>
              <w:t>DECISIONS OR ESCALATIONS REQUIRING PASTORAL ACTION</w:t>
            </w:r>
          </w:p>
          <w:p>
            <w:pPr>
              <w:keepNext w:val="0"/>
              <w:spacing w:before="0" w:after="80" w:line="300" w:lineRule="auto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________________________________________________________________</w:t>
            </w:r>
          </w:p>
          <w:p>
            <w:pPr>
              <w:keepNext w:val="0"/>
              <w:spacing w:before="0" w:after="80" w:line="300" w:lineRule="auto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________________________________________________________________</w:t>
            </w:r>
          </w:p>
        </w:tc>
      </w:tr>
    </w:tbl>
    <w:p>
      <w:pPr>
        <w:keepNext/>
        <w:spacing w:before="0" w:after="140" w:line="300" w:lineRule="auto"/>
      </w:pPr>
      <w:r>
        <w:rPr>
          <w:rFonts w:ascii="Arial" w:hAnsi="Arial"/>
          <w:b/>
          <w:i w:val="0"/>
          <w:color w:val="B88918"/>
          <w:sz w:val="17"/>
        </w:rPr>
        <w:t>LEADER GUIDE</w:t>
      </w:r>
    </w:p>
    <w:p>
      <w:pPr>
        <w:keepNext/>
        <w:spacing w:before="0" w:after="80" w:line="300" w:lineRule="auto"/>
      </w:pPr>
      <w:r>
        <w:rPr>
          <w:rFonts w:ascii="Arial" w:hAnsi="Arial"/>
          <w:b/>
          <w:i w:val="0"/>
          <w:color w:val="17243B"/>
          <w:sz w:val="54"/>
        </w:rPr>
        <w:t>Confidentiality, Consent, and Care Boundaries</w:t>
      </w:r>
    </w:p>
    <w:p>
      <w:pPr>
        <w:keepNext w:val="0"/>
        <w:spacing w:before="0" w:after="300" w:line="300" w:lineRule="auto"/>
      </w:pPr>
      <w:r>
        <w:rPr>
          <w:rFonts w:ascii="Arial" w:hAnsi="Arial"/>
          <w:b w:val="0"/>
          <w:i w:val="0"/>
          <w:color w:val="5A6575"/>
          <w:sz w:val="23"/>
        </w:rPr>
        <w:t>Trust grows when people know how their information will be handled and when confidentiality has limits.</w:t>
      </w:r>
    </w:p>
    <w:p>
      <w:pPr>
        <w:pStyle w:val="Heading1"/>
      </w:pPr>
      <w:r>
        <w:t>A practical confidentiality standard</w:t>
      </w:r>
    </w:p>
    <w:p>
      <w:pPr>
        <w:keepNext w:val="0"/>
        <w:spacing w:before="0" w:after="120" w:line="300" w:lineRule="auto"/>
      </w:pPr>
      <w:r>
        <w:rPr>
          <w:rFonts w:ascii="Arial" w:hAnsi="Arial"/>
          <w:b/>
          <w:i w:val="0"/>
          <w:color w:val="B88918"/>
          <w:sz w:val="18"/>
        </w:rPr>
        <w:t xml:space="preserve">NEED TO KNOW  </w:t>
      </w:r>
      <w:r>
        <w:rPr>
          <w:rFonts w:ascii="Arial" w:hAnsi="Arial"/>
          <w:b w:val="0"/>
          <w:i w:val="0"/>
          <w:color w:val="283548"/>
          <w:sz w:val="20"/>
        </w:rPr>
        <w:t>Share information only with people who have a defined responsibility in the response.</w:t>
      </w:r>
    </w:p>
    <w:p>
      <w:pPr>
        <w:keepNext w:val="0"/>
        <w:spacing w:before="0" w:after="120" w:line="300" w:lineRule="auto"/>
      </w:pPr>
      <w:r>
        <w:rPr>
          <w:rFonts w:ascii="Arial" w:hAnsi="Arial"/>
          <w:b/>
          <w:i w:val="0"/>
          <w:color w:val="B88918"/>
          <w:sz w:val="18"/>
        </w:rPr>
        <w:t xml:space="preserve">MINIMUM NECESSARY  </w:t>
      </w:r>
      <w:r>
        <w:rPr>
          <w:rFonts w:ascii="Arial" w:hAnsi="Arial"/>
          <w:b w:val="0"/>
          <w:i w:val="0"/>
          <w:color w:val="283548"/>
          <w:sz w:val="20"/>
        </w:rPr>
        <w:t>Share only what another leader needs in order to carry the next action responsibly.</w:t>
      </w:r>
    </w:p>
    <w:p>
      <w:pPr>
        <w:keepNext w:val="0"/>
        <w:spacing w:before="0" w:after="120" w:line="300" w:lineRule="auto"/>
      </w:pPr>
      <w:r>
        <w:rPr>
          <w:rFonts w:ascii="Arial" w:hAnsi="Arial"/>
          <w:b/>
          <w:i w:val="0"/>
          <w:color w:val="B88918"/>
          <w:sz w:val="18"/>
        </w:rPr>
        <w:t xml:space="preserve">INFORMED CONSENT  </w:t>
      </w:r>
      <w:r>
        <w:rPr>
          <w:rFonts w:ascii="Arial" w:hAnsi="Arial"/>
          <w:b w:val="0"/>
          <w:i w:val="0"/>
          <w:color w:val="283548"/>
          <w:sz w:val="20"/>
        </w:rPr>
        <w:t>When possible, tell the person what will be shared, with whom, and why.</w:t>
      </w:r>
    </w:p>
    <w:p>
      <w:pPr>
        <w:keepNext w:val="0"/>
        <w:spacing w:before="0" w:after="120" w:line="300" w:lineRule="auto"/>
      </w:pPr>
      <w:r>
        <w:rPr>
          <w:rFonts w:ascii="Arial" w:hAnsi="Arial"/>
          <w:b/>
          <w:i w:val="0"/>
          <w:color w:val="B88918"/>
          <w:sz w:val="18"/>
        </w:rPr>
        <w:t xml:space="preserve">NO PROMISE OF SECRECY  </w:t>
      </w:r>
      <w:r>
        <w:rPr>
          <w:rFonts w:ascii="Arial" w:hAnsi="Arial"/>
          <w:b w:val="0"/>
          <w:i w:val="0"/>
          <w:color w:val="283548"/>
          <w:sz w:val="20"/>
        </w:rPr>
        <w:t>Explain that serious safety, abuse, legal, or safeguarding concerns may require escalation.</w:t>
      </w:r>
    </w:p>
    <w:p>
      <w:pPr>
        <w:keepNext w:val="0"/>
        <w:spacing w:before="0" w:after="120" w:line="300" w:lineRule="auto"/>
      </w:pPr>
      <w:r>
        <w:rPr>
          <w:rFonts w:ascii="Arial" w:hAnsi="Arial"/>
          <w:b/>
          <w:i w:val="0"/>
          <w:color w:val="B88918"/>
          <w:sz w:val="18"/>
        </w:rPr>
        <w:t xml:space="preserve">SECURE STORAGE  </w:t>
      </w:r>
      <w:r>
        <w:rPr>
          <w:rFonts w:ascii="Arial" w:hAnsi="Arial"/>
          <w:b w:val="0"/>
          <w:i w:val="0"/>
          <w:color w:val="283548"/>
          <w:sz w:val="20"/>
        </w:rPr>
        <w:t>Keep records in the church's approved system, not on personal devices, notebooks, or informal message threads.</w:t>
      </w:r>
    </w:p>
    <w:p>
      <w:pPr>
        <w:keepNext w:val="0"/>
        <w:spacing w:before="0" w:after="120" w:line="300" w:lineRule="auto"/>
      </w:pPr>
      <w:r>
        <w:rPr>
          <w:rFonts w:ascii="Arial" w:hAnsi="Arial"/>
          <w:b/>
          <w:i w:val="0"/>
          <w:color w:val="B88918"/>
          <w:sz w:val="18"/>
        </w:rPr>
        <w:t xml:space="preserve">TIMELY RETENTION  </w:t>
      </w:r>
      <w:r>
        <w:rPr>
          <w:rFonts w:ascii="Arial" w:hAnsi="Arial"/>
          <w:b w:val="0"/>
          <w:i w:val="0"/>
          <w:color w:val="283548"/>
          <w:sz w:val="20"/>
        </w:rPr>
        <w:t>Keep records only as long as policy, law, insurance guidance, and legitimate ministry need require.</w:t>
      </w:r>
    </w:p>
    <w:p>
      <w:pPr>
        <w:pStyle w:val="Heading2"/>
      </w:pPr>
      <w:r>
        <w:t>Caregiver boundary check</w:t>
      </w:r>
    </w:p>
    <w:p>
      <w:pPr>
        <w:keepNext w:val="0"/>
        <w:spacing w:before="0" w:after="80" w:line="300" w:lineRule="auto"/>
      </w:pPr>
      <w:r>
        <w:rPr>
          <w:rFonts w:ascii="Arial" w:hAnsi="Arial"/>
          <w:b/>
          <w:i w:val="0"/>
          <w:color w:val="B88918"/>
          <w:sz w:val="21"/>
        </w:rPr>
        <w:t xml:space="preserve">☐  </w:t>
      </w:r>
      <w:r>
        <w:rPr>
          <w:rFonts w:ascii="Arial" w:hAnsi="Arial"/>
          <w:b w:val="0"/>
          <w:i w:val="0"/>
          <w:color w:val="283548"/>
          <w:sz w:val="20"/>
        </w:rPr>
        <w:t>I understand the purpose and limits of my role.</w:t>
      </w:r>
    </w:p>
    <w:p>
      <w:pPr>
        <w:keepNext w:val="0"/>
        <w:spacing w:before="0" w:after="80" w:line="300" w:lineRule="auto"/>
      </w:pPr>
      <w:r>
        <w:rPr>
          <w:rFonts w:ascii="Arial" w:hAnsi="Arial"/>
          <w:b/>
          <w:i w:val="0"/>
          <w:color w:val="B88918"/>
          <w:sz w:val="21"/>
        </w:rPr>
        <w:t xml:space="preserve">☐  </w:t>
      </w:r>
      <w:r>
        <w:rPr>
          <w:rFonts w:ascii="Arial" w:hAnsi="Arial"/>
          <w:b w:val="0"/>
          <w:i w:val="0"/>
          <w:color w:val="283548"/>
          <w:sz w:val="20"/>
        </w:rPr>
        <w:t>I will not counsel beyond my training or competence.</w:t>
      </w:r>
    </w:p>
    <w:p>
      <w:pPr>
        <w:keepNext w:val="0"/>
        <w:spacing w:before="0" w:after="80" w:line="300" w:lineRule="auto"/>
      </w:pPr>
      <w:r>
        <w:rPr>
          <w:rFonts w:ascii="Arial" w:hAnsi="Arial"/>
          <w:b/>
          <w:i w:val="0"/>
          <w:color w:val="B88918"/>
          <w:sz w:val="21"/>
        </w:rPr>
        <w:t xml:space="preserve">☐  </w:t>
      </w:r>
      <w:r>
        <w:rPr>
          <w:rFonts w:ascii="Arial" w:hAnsi="Arial"/>
          <w:b w:val="0"/>
          <w:i w:val="0"/>
          <w:color w:val="283548"/>
          <w:sz w:val="20"/>
        </w:rPr>
        <w:t>I will not promise money, transportation, housing, confidentiality, or another church commitment without authorization.</w:t>
      </w:r>
    </w:p>
    <w:p>
      <w:pPr>
        <w:keepNext w:val="0"/>
        <w:spacing w:before="0" w:after="80" w:line="300" w:lineRule="auto"/>
      </w:pPr>
      <w:r>
        <w:rPr>
          <w:rFonts w:ascii="Arial" w:hAnsi="Arial"/>
          <w:b/>
          <w:i w:val="0"/>
          <w:color w:val="B88918"/>
          <w:sz w:val="21"/>
        </w:rPr>
        <w:t xml:space="preserve">☐  </w:t>
      </w:r>
      <w:r>
        <w:rPr>
          <w:rFonts w:ascii="Arial" w:hAnsi="Arial"/>
          <w:b w:val="0"/>
          <w:i w:val="0"/>
          <w:color w:val="283548"/>
          <w:sz w:val="20"/>
        </w:rPr>
        <w:t>I will report safety and safeguarding concerns through the approved channel immediately.</w:t>
      </w:r>
    </w:p>
    <w:p>
      <w:pPr>
        <w:keepNext w:val="0"/>
        <w:spacing w:before="0" w:after="80" w:line="300" w:lineRule="auto"/>
      </w:pPr>
      <w:r>
        <w:rPr>
          <w:rFonts w:ascii="Arial" w:hAnsi="Arial"/>
          <w:b/>
          <w:i w:val="0"/>
          <w:color w:val="B88918"/>
          <w:sz w:val="21"/>
        </w:rPr>
        <w:t xml:space="preserve">☐  </w:t>
      </w:r>
      <w:r>
        <w:rPr>
          <w:rFonts w:ascii="Arial" w:hAnsi="Arial"/>
          <w:b w:val="0"/>
          <w:i w:val="0"/>
          <w:color w:val="283548"/>
          <w:sz w:val="20"/>
        </w:rPr>
        <w:t>I will not retain care notes on a personal device or discuss them with people outside the care process.</w:t>
      </w:r>
    </w:p>
    <w:p>
      <w:pPr>
        <w:keepNext w:val="0"/>
        <w:spacing w:before="0" w:after="80" w:line="300" w:lineRule="auto"/>
      </w:pPr>
      <w:r>
        <w:rPr>
          <w:rFonts w:ascii="Arial" w:hAnsi="Arial"/>
          <w:b/>
          <w:i w:val="0"/>
          <w:color w:val="B88918"/>
          <w:sz w:val="21"/>
        </w:rPr>
        <w:t xml:space="preserve">☐  </w:t>
      </w:r>
      <w:r>
        <w:rPr>
          <w:rFonts w:ascii="Arial" w:hAnsi="Arial"/>
          <w:b w:val="0"/>
          <w:i w:val="0"/>
          <w:color w:val="283548"/>
          <w:sz w:val="20"/>
        </w:rPr>
        <w:t>I will ask for help when the relationship, complexity, or emotional weight exceeds my role.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4680"/>
        <w:gridCol w:w="4680"/>
      </w:tblGrid>
      <w:tr>
        <w:tc>
          <w:tcPr>
            <w:tcW w:type="dxa" w:w="468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 w:val="0"/>
              <w:spacing w:before="0" w:after="280" w:line="300" w:lineRule="auto"/>
            </w:pPr>
            <w:r>
              <w:rPr>
                <w:rFonts w:ascii="Arial" w:hAnsi="Arial"/>
                <w:b w:val="0"/>
                <w:i w:val="0"/>
                <w:color w:val="17243B"/>
                <w:sz w:val="18"/>
              </w:rPr>
              <w:t>____________________________________________</w:t>
            </w:r>
          </w:p>
        </w:tc>
        <w:tc>
          <w:tcPr>
            <w:tcW w:type="dxa" w:w="468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 w:val="0"/>
              <w:spacing w:before="0" w:after="280" w:line="300" w:lineRule="auto"/>
            </w:pPr>
            <w:r>
              <w:rPr>
                <w:rFonts w:ascii="Arial" w:hAnsi="Arial"/>
                <w:b w:val="0"/>
                <w:i w:val="0"/>
                <w:color w:val="17243B"/>
                <w:sz w:val="18"/>
              </w:rPr>
              <w:t>____________________________________________</w:t>
            </w:r>
          </w:p>
        </w:tc>
      </w:tr>
      <w:tr>
        <w:tc>
          <w:tcPr>
            <w:tcW w:type="dxa" w:w="468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 w:val="0"/>
              <w:spacing w:before="0" w:after="0" w:line="300" w:lineRule="auto"/>
            </w:pPr>
            <w:r>
              <w:rPr>
                <w:rFonts w:ascii="Arial" w:hAnsi="Arial"/>
                <w:b w:val="0"/>
                <w:i w:val="0"/>
                <w:color w:val="5A6575"/>
                <w:sz w:val="16"/>
              </w:rPr>
              <w:t>Caregiver signature / date</w:t>
            </w:r>
          </w:p>
        </w:tc>
        <w:tc>
          <w:tcPr>
            <w:tcW w:type="dxa" w:w="468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 w:val="0"/>
              <w:spacing w:before="0" w:after="0" w:line="300" w:lineRule="auto"/>
            </w:pPr>
            <w:r>
              <w:rPr>
                <w:rFonts w:ascii="Arial" w:hAnsi="Arial"/>
                <w:b w:val="0"/>
                <w:i w:val="0"/>
                <w:color w:val="5A6575"/>
                <w:sz w:val="16"/>
              </w:rPr>
              <w:t>Coordinator signature / date</w:t>
            </w:r>
          </w:p>
        </w:tc>
      </w:tr>
    </w:tbl>
    <w:p>
      <w:r>
        <w:br w:type="page"/>
      </w:r>
    </w:p>
    <w:p>
      <w:pPr>
        <w:keepNext/>
        <w:spacing w:before="0" w:after="140" w:line="300" w:lineRule="auto"/>
      </w:pPr>
      <w:r>
        <w:rPr>
          <w:rFonts w:ascii="Arial" w:hAnsi="Arial"/>
          <w:b/>
          <w:i w:val="0"/>
          <w:color w:val="B88918"/>
          <w:sz w:val="17"/>
        </w:rPr>
        <w:t>IMPLEMENTATION PLAN</w:t>
      </w:r>
    </w:p>
    <w:p>
      <w:pPr>
        <w:keepNext/>
        <w:spacing w:before="0" w:after="80" w:line="300" w:lineRule="auto"/>
      </w:pPr>
      <w:r>
        <w:rPr>
          <w:rFonts w:ascii="Arial" w:hAnsi="Arial"/>
          <w:b/>
          <w:i w:val="0"/>
          <w:color w:val="17243B"/>
          <w:sz w:val="54"/>
        </w:rPr>
        <w:t>Launch the First Version in 30 Days</w:t>
      </w:r>
    </w:p>
    <w:p>
      <w:pPr>
        <w:keepNext w:val="0"/>
        <w:spacing w:before="0" w:after="300" w:line="300" w:lineRule="auto"/>
      </w:pPr>
      <w:r>
        <w:rPr>
          <w:rFonts w:ascii="Arial" w:hAnsi="Arial"/>
          <w:b w:val="0"/>
          <w:i w:val="0"/>
          <w:color w:val="5A6575"/>
          <w:sz w:val="23"/>
        </w:rPr>
        <w:t>Start small, protect trust, and improve the system after it has been used.</w:t>
      </w:r>
    </w:p>
    <w:p>
      <w:pPr>
        <w:pStyle w:val="Heading2"/>
      </w:pPr>
      <w:r>
        <w:t>DAYS 1-7  |  DEFINE</w:t>
      </w:r>
    </w:p>
    <w:p>
      <w:pPr>
        <w:keepNext w:val="0"/>
        <w:spacing w:before="0" w:after="20" w:line="300" w:lineRule="auto"/>
      </w:pPr>
      <w:r>
        <w:rPr>
          <w:rFonts w:ascii="Arial" w:hAnsi="Arial"/>
          <w:b/>
          <w:i w:val="0"/>
          <w:color w:val="B88918"/>
          <w:sz w:val="21"/>
        </w:rPr>
        <w:t xml:space="preserve">☐  </w:t>
      </w:r>
      <w:r>
        <w:rPr>
          <w:rFonts w:ascii="Arial" w:hAnsi="Arial"/>
          <w:b w:val="0"/>
          <w:i w:val="0"/>
          <w:color w:val="283548"/>
          <w:sz w:val="20"/>
        </w:rPr>
        <w:t>Name the care coordinator and the limited group authorized to view care information.</w:t>
      </w:r>
    </w:p>
    <w:p>
      <w:pPr>
        <w:keepNext w:val="0"/>
        <w:spacing w:before="0" w:after="20" w:line="300" w:lineRule="auto"/>
      </w:pPr>
      <w:r>
        <w:rPr>
          <w:rFonts w:ascii="Arial" w:hAnsi="Arial"/>
          <w:b/>
          <w:i w:val="0"/>
          <w:color w:val="B88918"/>
          <w:sz w:val="21"/>
        </w:rPr>
        <w:t xml:space="preserve">☐  </w:t>
      </w:r>
      <w:r>
        <w:rPr>
          <w:rFonts w:ascii="Arial" w:hAnsi="Arial"/>
          <w:b w:val="0"/>
          <w:i w:val="0"/>
          <w:color w:val="283548"/>
          <w:sz w:val="20"/>
        </w:rPr>
        <w:t>Choose one intake channel and one secure storage location.</w:t>
      </w:r>
    </w:p>
    <w:p>
      <w:pPr>
        <w:keepNext w:val="0"/>
        <w:spacing w:before="0" w:after="20" w:line="300" w:lineRule="auto"/>
      </w:pPr>
      <w:r>
        <w:rPr>
          <w:rFonts w:ascii="Arial" w:hAnsi="Arial"/>
          <w:b/>
          <w:i w:val="0"/>
          <w:color w:val="B88918"/>
          <w:sz w:val="21"/>
        </w:rPr>
        <w:t xml:space="preserve">☐  </w:t>
      </w:r>
      <w:r>
        <w:rPr>
          <w:rFonts w:ascii="Arial" w:hAnsi="Arial"/>
          <w:b w:val="0"/>
          <w:i w:val="0"/>
          <w:color w:val="283548"/>
          <w:sz w:val="20"/>
        </w:rPr>
        <w:t>Approve triage, safeguarding, consent, and retention expectations.</w:t>
      </w:r>
    </w:p>
    <w:p>
      <w:pPr>
        <w:pStyle w:val="Heading2"/>
      </w:pPr>
      <w:r>
        <w:t>DAYS 8-14  |  PREPARE</w:t>
      </w:r>
    </w:p>
    <w:p>
      <w:pPr>
        <w:keepNext w:val="0"/>
        <w:spacing w:before="0" w:after="20" w:line="300" w:lineRule="auto"/>
      </w:pPr>
      <w:r>
        <w:rPr>
          <w:rFonts w:ascii="Arial" w:hAnsi="Arial"/>
          <w:b/>
          <w:i w:val="0"/>
          <w:color w:val="B88918"/>
          <w:sz w:val="21"/>
        </w:rPr>
        <w:t xml:space="preserve">☐  </w:t>
      </w:r>
      <w:r>
        <w:rPr>
          <w:rFonts w:ascii="Arial" w:hAnsi="Arial"/>
          <w:b w:val="0"/>
          <w:i w:val="0"/>
          <w:color w:val="283548"/>
          <w:sz w:val="20"/>
        </w:rPr>
        <w:t>Adapt the forms to the church's size, policies, language, and leadership structure.</w:t>
      </w:r>
    </w:p>
    <w:p>
      <w:pPr>
        <w:keepNext w:val="0"/>
        <w:spacing w:before="0" w:after="20" w:line="300" w:lineRule="auto"/>
      </w:pPr>
      <w:r>
        <w:rPr>
          <w:rFonts w:ascii="Arial" w:hAnsi="Arial"/>
          <w:b/>
          <w:i w:val="0"/>
          <w:color w:val="B88918"/>
          <w:sz w:val="21"/>
        </w:rPr>
        <w:t xml:space="preserve">☐  </w:t>
      </w:r>
      <w:r>
        <w:rPr>
          <w:rFonts w:ascii="Arial" w:hAnsi="Arial"/>
          <w:b w:val="0"/>
          <w:i w:val="0"/>
          <w:color w:val="283548"/>
          <w:sz w:val="20"/>
        </w:rPr>
        <w:t>Create the escalation contact list and confirm who is available.</w:t>
      </w:r>
    </w:p>
    <w:p>
      <w:pPr>
        <w:keepNext w:val="0"/>
        <w:spacing w:before="0" w:after="20" w:line="300" w:lineRule="auto"/>
      </w:pPr>
      <w:r>
        <w:rPr>
          <w:rFonts w:ascii="Arial" w:hAnsi="Arial"/>
          <w:b/>
          <w:i w:val="0"/>
          <w:color w:val="B88918"/>
          <w:sz w:val="21"/>
        </w:rPr>
        <w:t xml:space="preserve">☐  </w:t>
      </w:r>
      <w:r>
        <w:rPr>
          <w:rFonts w:ascii="Arial" w:hAnsi="Arial"/>
          <w:b w:val="0"/>
          <w:i w:val="0"/>
          <w:color w:val="283548"/>
          <w:sz w:val="20"/>
        </w:rPr>
        <w:t>Train caregivers using two realistic practice scenarios.</w:t>
      </w:r>
    </w:p>
    <w:p>
      <w:pPr>
        <w:pStyle w:val="Heading2"/>
      </w:pPr>
      <w:r>
        <w:t>DAYS 15-21  |  PILOT</w:t>
      </w:r>
    </w:p>
    <w:p>
      <w:pPr>
        <w:keepNext w:val="0"/>
        <w:spacing w:before="0" w:after="20" w:line="300" w:lineRule="auto"/>
      </w:pPr>
      <w:r>
        <w:rPr>
          <w:rFonts w:ascii="Arial" w:hAnsi="Arial"/>
          <w:b/>
          <w:i w:val="0"/>
          <w:color w:val="B88918"/>
          <w:sz w:val="21"/>
        </w:rPr>
        <w:t xml:space="preserve">☐  </w:t>
      </w:r>
      <w:r>
        <w:rPr>
          <w:rFonts w:ascii="Arial" w:hAnsi="Arial"/>
          <w:b w:val="0"/>
          <w:i w:val="0"/>
          <w:color w:val="283548"/>
          <w:sz w:val="20"/>
        </w:rPr>
        <w:t>Use the workflow with a small number of appropriate care needs.</w:t>
      </w:r>
    </w:p>
    <w:p>
      <w:pPr>
        <w:keepNext w:val="0"/>
        <w:spacing w:before="0" w:after="20" w:line="300" w:lineRule="auto"/>
      </w:pPr>
      <w:r>
        <w:rPr>
          <w:rFonts w:ascii="Arial" w:hAnsi="Arial"/>
          <w:b/>
          <w:i w:val="0"/>
          <w:color w:val="B88918"/>
          <w:sz w:val="21"/>
        </w:rPr>
        <w:t xml:space="preserve">☐  </w:t>
      </w:r>
      <w:r>
        <w:rPr>
          <w:rFonts w:ascii="Arial" w:hAnsi="Arial"/>
          <w:b w:val="0"/>
          <w:i w:val="0"/>
          <w:color w:val="283548"/>
          <w:sz w:val="20"/>
        </w:rPr>
        <w:t>Hold the first protected care review.</w:t>
      </w:r>
    </w:p>
    <w:p>
      <w:pPr>
        <w:keepNext w:val="0"/>
        <w:spacing w:before="0" w:after="20" w:line="300" w:lineRule="auto"/>
      </w:pPr>
      <w:r>
        <w:rPr>
          <w:rFonts w:ascii="Arial" w:hAnsi="Arial"/>
          <w:b/>
          <w:i w:val="0"/>
          <w:color w:val="B88918"/>
          <w:sz w:val="21"/>
        </w:rPr>
        <w:t xml:space="preserve">☐  </w:t>
      </w:r>
      <w:r>
        <w:rPr>
          <w:rFonts w:ascii="Arial" w:hAnsi="Arial"/>
          <w:b w:val="0"/>
          <w:i w:val="0"/>
          <w:color w:val="283548"/>
          <w:sz w:val="20"/>
        </w:rPr>
        <w:t>Record confusion, delays, unnecessary information, and missed handoffs.</w:t>
      </w:r>
    </w:p>
    <w:p>
      <w:pPr>
        <w:pStyle w:val="Heading2"/>
      </w:pPr>
      <w:r>
        <w:t>DAYS 22-30  |  IMPROVE</w:t>
      </w:r>
    </w:p>
    <w:p>
      <w:pPr>
        <w:keepNext w:val="0"/>
        <w:spacing w:before="0" w:after="20" w:line="300" w:lineRule="auto"/>
      </w:pPr>
      <w:r>
        <w:rPr>
          <w:rFonts w:ascii="Arial" w:hAnsi="Arial"/>
          <w:b/>
          <w:i w:val="0"/>
          <w:color w:val="B88918"/>
          <w:sz w:val="21"/>
        </w:rPr>
        <w:t xml:space="preserve">☐  </w:t>
      </w:r>
      <w:r>
        <w:rPr>
          <w:rFonts w:ascii="Arial" w:hAnsi="Arial"/>
          <w:b w:val="0"/>
          <w:i w:val="0"/>
          <w:color w:val="283548"/>
          <w:sz w:val="20"/>
        </w:rPr>
        <w:t>Clarify any step that depended on memory or an informal conversation.</w:t>
      </w:r>
    </w:p>
    <w:p>
      <w:pPr>
        <w:keepNext w:val="0"/>
        <w:spacing w:before="0" w:after="20" w:line="300" w:lineRule="auto"/>
      </w:pPr>
      <w:r>
        <w:rPr>
          <w:rFonts w:ascii="Arial" w:hAnsi="Arial"/>
          <w:b/>
          <w:i w:val="0"/>
          <w:color w:val="B88918"/>
          <w:sz w:val="21"/>
        </w:rPr>
        <w:t xml:space="preserve">☐  </w:t>
      </w:r>
      <w:r>
        <w:rPr>
          <w:rFonts w:ascii="Arial" w:hAnsi="Arial"/>
          <w:b w:val="0"/>
          <w:i w:val="0"/>
          <w:color w:val="283548"/>
          <w:sz w:val="20"/>
        </w:rPr>
        <w:t>Remove unnecessary private-detail fields and confirm the final workflow.</w:t>
      </w:r>
    </w:p>
    <w:p>
      <w:pPr>
        <w:keepNext w:val="0"/>
        <w:spacing w:before="0" w:after="20" w:line="300" w:lineRule="auto"/>
      </w:pPr>
      <w:r>
        <w:rPr>
          <w:rFonts w:ascii="Arial" w:hAnsi="Arial"/>
          <w:b/>
          <w:i w:val="0"/>
          <w:color w:val="B88918"/>
          <w:sz w:val="21"/>
        </w:rPr>
        <w:t xml:space="preserve">☐  </w:t>
      </w:r>
      <w:r>
        <w:rPr>
          <w:rFonts w:ascii="Arial" w:hAnsi="Arial"/>
          <w:b w:val="0"/>
          <w:i w:val="0"/>
          <w:color w:val="283548"/>
          <w:sz w:val="20"/>
        </w:rPr>
        <w:t>Confirm ownership, review rhythm, and the continuing training plan.</w:t>
      </w:r>
    </w:p>
    <w:p>
      <w:pPr>
        <w:pStyle w:val="Heading2"/>
      </w:pPr>
      <w:r>
        <w:t>First-month review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3300"/>
        <w:gridCol w:w="6060"/>
      </w:tblGrid>
      <w:tr>
        <w:tc>
          <w:tcPr>
            <w:tcW w:type="dxa" w:w="330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  <w:shd w:fill="F1F3F6"/>
          </w:tcPr>
          <w:p>
            <w:pPr>
              <w:keepNext w:val="0"/>
              <w:spacing w:before="0" w:after="0" w:line="300" w:lineRule="auto"/>
            </w:pPr>
            <w:r>
              <w:rPr>
                <w:rFonts w:ascii="Arial" w:hAnsi="Arial"/>
                <w:b/>
                <w:i w:val="0"/>
                <w:color w:val="17243B"/>
                <w:sz w:val="18"/>
              </w:rPr>
              <w:t>What did the system help us remember?</w:t>
            </w:r>
          </w:p>
        </w:tc>
        <w:tc>
          <w:tcPr>
            <w:tcW w:type="dxa" w:w="606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 w:val="0"/>
              <w:spacing w:before="0" w:after="120" w:line="300" w:lineRule="auto"/>
            </w:pPr>
            <w:r>
              <w:rPr>
                <w:rFonts w:ascii="Arial" w:hAnsi="Arial"/>
                <w:b w:val="0"/>
                <w:i w:val="0"/>
                <w:color w:val="283548"/>
                <w:sz w:val="18"/>
              </w:rPr>
              <w:t xml:space="preserve"> </w:t>
            </w:r>
          </w:p>
        </w:tc>
      </w:tr>
      <w:tr>
        <w:tc>
          <w:tcPr>
            <w:tcW w:type="dxa" w:w="330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  <w:shd w:fill="F1F3F6"/>
          </w:tcPr>
          <w:p>
            <w:pPr>
              <w:keepNext w:val="0"/>
              <w:spacing w:before="0" w:after="0" w:line="300" w:lineRule="auto"/>
            </w:pPr>
            <w:r>
              <w:rPr>
                <w:rFonts w:ascii="Arial" w:hAnsi="Arial"/>
                <w:b/>
                <w:i w:val="0"/>
                <w:color w:val="17243B"/>
                <w:sz w:val="18"/>
              </w:rPr>
              <w:t>Where did ownership or escalation remain unclear?</w:t>
            </w:r>
          </w:p>
        </w:tc>
        <w:tc>
          <w:tcPr>
            <w:tcW w:type="dxa" w:w="606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 w:val="0"/>
              <w:spacing w:before="0" w:after="120" w:line="300" w:lineRule="auto"/>
            </w:pPr>
            <w:r>
              <w:rPr>
                <w:rFonts w:ascii="Arial" w:hAnsi="Arial"/>
                <w:b w:val="0"/>
                <w:i w:val="0"/>
                <w:color w:val="283548"/>
                <w:sz w:val="18"/>
              </w:rPr>
              <w:t xml:space="preserve"> </w:t>
            </w:r>
          </w:p>
        </w:tc>
      </w:tr>
      <w:tr>
        <w:tc>
          <w:tcPr>
            <w:tcW w:type="dxa" w:w="330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  <w:shd w:fill="F1F3F6"/>
          </w:tcPr>
          <w:p>
            <w:pPr>
              <w:keepNext w:val="0"/>
              <w:spacing w:before="0" w:after="0" w:line="300" w:lineRule="auto"/>
            </w:pPr>
            <w:r>
              <w:rPr>
                <w:rFonts w:ascii="Arial" w:hAnsi="Arial"/>
                <w:b/>
                <w:i w:val="0"/>
                <w:color w:val="17243B"/>
                <w:sz w:val="18"/>
              </w:rPr>
              <w:t>What information did we collect but not need?</w:t>
            </w:r>
          </w:p>
        </w:tc>
        <w:tc>
          <w:tcPr>
            <w:tcW w:type="dxa" w:w="606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 w:val="0"/>
              <w:spacing w:before="0" w:after="120" w:line="300" w:lineRule="auto"/>
            </w:pPr>
            <w:r>
              <w:rPr>
                <w:rFonts w:ascii="Arial" w:hAnsi="Arial"/>
                <w:b w:val="0"/>
                <w:i w:val="0"/>
                <w:color w:val="283548"/>
                <w:sz w:val="18"/>
              </w:rPr>
              <w:t xml:space="preserve"> </w:t>
            </w:r>
          </w:p>
        </w:tc>
      </w:tr>
      <w:tr>
        <w:tc>
          <w:tcPr>
            <w:tcW w:type="dxa" w:w="330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  <w:shd w:fill="F1F3F6"/>
          </w:tcPr>
          <w:p>
            <w:pPr>
              <w:keepNext w:val="0"/>
              <w:spacing w:before="0" w:after="0" w:line="300" w:lineRule="auto"/>
            </w:pPr>
            <w:r>
              <w:rPr>
                <w:rFonts w:ascii="Arial" w:hAnsi="Arial"/>
                <w:b/>
                <w:i w:val="0"/>
                <w:color w:val="17243B"/>
                <w:sz w:val="18"/>
              </w:rPr>
              <w:t>What one improvement will we make next month?</w:t>
            </w:r>
          </w:p>
        </w:tc>
        <w:tc>
          <w:tcPr>
            <w:tcW w:type="dxa" w:w="606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pPr>
              <w:keepNext w:val="0"/>
              <w:spacing w:before="0" w:after="120" w:line="300" w:lineRule="auto"/>
            </w:pPr>
            <w:r>
              <w:rPr>
                <w:rFonts w:ascii="Arial" w:hAnsi="Arial"/>
                <w:b w:val="0"/>
                <w:i w:val="0"/>
                <w:color w:val="283548"/>
                <w:sz w:val="18"/>
              </w:rPr>
              <w:t xml:space="preserve"> </w:t>
            </w:r>
          </w:p>
        </w:tc>
      </w:tr>
    </w:tbl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c>
          <w:tcPr>
            <w:tcW w:type="dxa" w:w="9360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  <w:shd w:fill="FFF8E7"/>
          </w:tcPr>
          <w:p>
            <w:pPr>
              <w:keepNext w:val="0"/>
              <w:spacing w:before="0" w:after="40" w:line="300" w:lineRule="auto"/>
            </w:pPr>
            <w:r>
              <w:rPr>
                <w:rFonts w:ascii="Arial" w:hAnsi="Arial"/>
                <w:b/>
                <w:i w:val="0"/>
                <w:color w:val="17243B"/>
                <w:sz w:val="16"/>
              </w:rPr>
              <w:t>COMPANION GUIDE</w:t>
            </w:r>
          </w:p>
          <w:p>
            <w:pPr>
              <w:keepNext w:val="0"/>
              <w:spacing w:before="0" w:after="0" w:line="300" w:lineRule="auto"/>
            </w:pPr>
            <w:r>
              <w:rPr>
                <w:rFonts w:ascii="Arial" w:hAnsi="Arial"/>
                <w:b w:val="0"/>
                <w:i w:val="0"/>
                <w:color w:val="17243B"/>
                <w:sz w:val="19"/>
              </w:rPr>
              <w:t>Read “How to Build a Pastoral Care System That Does Not Depend on One Pastor” at SeniorPastor.com/articles/build-pastoral-care-system-not-one-pastor.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037" w:right="1123" w:bottom="979" w:left="1123" w:header="461" w:footer="46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  <w:tbl>
    <w:tblPr>
      <w:tblW w:type="dxa" w:w="9360"/>
      <w:tblLayout w:type="fixed"/>
      <w:tblLook w:firstColumn="1" w:firstRow="1" w:lastColumn="0" w:lastRow="0" w:noHBand="0" w:noVBand="1" w:val="04A0"/>
      <w:jc w:val="center"/>
      <w:tblInd w:w="120" w:type="dxa"/>
    </w:tblPr>
    <w:tblGrid>
      <w:gridCol w:w="7500"/>
      <w:gridCol w:w="1860"/>
    </w:tblGrid>
    <w:tr>
      <w:tc>
        <w:tcPr>
          <w:tcW w:type="dxa" w:w="7500"/>
          <w:tcMar>
            <w:top w:w="100" w:type="dxa"/>
            <w:start w:w="120" w:type="dxa"/>
            <w:bottom w:w="100" w:type="dxa"/>
            <w:end w:w="120" w:type="dxa"/>
          </w:tcMar>
          <w:vAlign w:val="center"/>
        </w:tcPr>
        <w:p>
          <w:pPr>
            <w:keepNext w:val="0"/>
            <w:spacing w:before="0" w:after="0" w:line="240" w:lineRule="auto"/>
          </w:pPr>
          <w:r>
            <w:rPr>
              <w:rFonts w:ascii="Arial" w:hAnsi="Arial"/>
              <w:b w:val="0"/>
              <w:i w:val="0"/>
              <w:color w:val="5A6575"/>
              <w:sz w:val="16"/>
            </w:rPr>
            <w:t>SeniorPastor.com  |  Lead well. Stay healthy. Finish faithful.</w:t>
          </w:r>
        </w:p>
      </w:tc>
      <w:tc>
        <w:tcPr>
          <w:tcW w:type="dxa" w:w="1860"/>
          <w:tcMar>
            <w:top w:w="100" w:type="dxa"/>
            <w:start w:w="120" w:type="dxa"/>
            <w:bottom w:w="100" w:type="dxa"/>
            <w:end w:w="120" w:type="dxa"/>
          </w:tcMar>
          <w:vAlign w:val="center"/>
        </w:tcPr>
        <w:p>
          <w:pPr>
            <w:keepNext w:val="0"/>
            <w:spacing w:before="0" w:after="0" w:line="240" w:lineRule="auto"/>
            <w:jc w:val="right"/>
          </w:pPr>
          <w:r>
            <w:rPr>
              <w:rFonts w:ascii="Arial" w:hAnsi="Arial"/>
              <w:b w:val="0"/>
              <w:i w:val="0"/>
              <w:color w:val="5A6575"/>
              <w:sz w:val="16"/>
            </w:rPr>
            <w:fldChar w:fldCharType="begin"/>
            <w:instrText xml:space="preserve"> PAGE </w:instrText>
            <w:fldChar w:fldCharType="end"/>
          </w:r>
        </w:p>
      </w:tc>
    </w:tr>
  </w:tbl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keepNext w:val="0"/>
      <w:spacing w:before="0" w:after="0" w:line="240" w:lineRule="auto"/>
    </w:pPr>
    <w:r>
      <w:rPr>
        <w:rFonts w:ascii="Arial" w:hAnsi="Arial"/>
        <w:b/>
        <w:i w:val="0"/>
        <w:color w:val="17243B"/>
        <w:sz w:val="18"/>
      </w:rPr>
      <w:t>SENIOR PASTOR</w:t>
    </w:r>
    <w:r>
      <w:rPr>
        <w:rFonts w:ascii="Arial" w:hAnsi="Arial"/>
        <w:b w:val="0"/>
        <w:i w:val="0"/>
        <w:color w:val="5A6575"/>
        <w:sz w:val="16"/>
      </w:rPr>
      <w:t xml:space="preserve">   |   PASTORAL CARE COORDINATION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Arial" w:hAnsi="Arial"/>
      <w:color w:val="283548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Arial" w:hAnsi="Arial"/>
      <w:b/>
      <w:bCs/>
      <w:color w:val="17243B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Arial" w:hAnsi="Arial"/>
      <w:b/>
      <w:bCs/>
      <w:color w:val="17243B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Arial" w:hAnsi="Arial"/>
      <w:b/>
      <w:bCs/>
      <w:color w:val="B88918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Pastoral Care Coordination Starter Kit</dc:title>
  <dc:subject>A practical pastoral care intake, triage, assignment, follow-up, and review system</dc:subject>
  <dc:creator>SeniorPastor.com</dc:creator>
  <cp:keywords>pastoral care, church health, care team, follow-up, confidentiality, triage</cp:keywords>
  <dc:description>Created for SeniorPastor.com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