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400"/>
        <w:jc w:val="center"/>
      </w:pPr>
      <w:r>
        <w:drawing>
          <wp:inline xmlns:a="http://schemas.openxmlformats.org/drawingml/2006/main" xmlns:pic="http://schemas.openxmlformats.org/drawingml/2006/picture">
            <wp:extent cx="1691640" cy="1691640"/>
            <wp:docPr id="1" name="Picture 1"/>
            <wp:cNvGraphicFramePr>
              <a:graphicFrameLocks noChangeAspect="1"/>
            </wp:cNvGraphicFramePr>
            <a:graphic>
              <a:graphicData uri="http://schemas.openxmlformats.org/drawingml/2006/picture">
                <pic:pic>
                  <pic:nvPicPr>
                    <pic:cNvPr id="0" name="6B3AA9CA-60AA-4503-8E6E-FC0C01AA4A0A.png"/>
                    <pic:cNvPicPr/>
                  </pic:nvPicPr>
                  <pic:blipFill>
                    <a:blip r:embed="rId11"/>
                    <a:stretch>
                      <a:fillRect/>
                    </a:stretch>
                  </pic:blipFill>
                  <pic:spPr>
                    <a:xfrm>
                      <a:off x="0" y="0"/>
                      <a:ext cx="1691640" cy="1691640"/>
                    </a:xfrm>
                    <a:prstGeom prst="rect"/>
                  </pic:spPr>
                </pic:pic>
              </a:graphicData>
            </a:graphic>
          </wp:inline>
        </w:drawing>
      </w:r>
    </w:p>
    <w:p>
      <w:pPr>
        <w:pStyle w:val="Kicker"/>
        <w:jc w:val="center"/>
      </w:pPr>
      <w:r>
        <w:t>FREE LEADERSHIP TOOLKIT</w:t>
      </w:r>
    </w:p>
    <w:p>
      <w:pPr>
        <w:pStyle w:val="Title"/>
        <w:jc w:val="center"/>
      </w:pPr>
      <w:r>
        <w:t>Board Meeting Starter Pack</w:t>
      </w:r>
    </w:p>
    <w:p>
      <w:pPr>
        <w:pStyle w:val="Subtitle"/>
        <w:jc w:val="center"/>
      </w:pPr>
      <w:r>
        <w:t>Prepare with clarity. Lead with purpose. Follow through faithfully.</w:t>
      </w:r>
    </w:p>
    <w:tbl>
      <w:tblPr>
        <w:tblW w:type="dxa" w:w="7488"/>
        <w:jc w:val="center"/>
        <w:tblLayout w:type="fixed"/>
        <w:tblLook w:firstColumn="1" w:firstRow="1" w:lastColumn="0" w:lastRow="0" w:noHBand="0" w:noVBand="1" w:val="04A0"/>
        <w:tblInd w:type="dxa" w:w="180"/>
      </w:tblPr>
      <w:tblGrid>
        <w:gridCol w:w="7488"/>
      </w:tblGrid>
      <w:tr>
        <w:tc>
          <w:tcPr>
            <w:tcW w:type="dxa" w:w="7488"/>
            <w:shd w:fill="212D42"/>
            <w:tcMar>
              <w:top w:w="150" w:type="dxa"/>
              <w:start w:w="180" w:type="dxa"/>
              <w:bottom w:w="150" w:type="dxa"/>
              <w:end w:w="180" w:type="dxa"/>
            </w:tcMar>
            <w:vAlign w:val="center"/>
          </w:tcPr>
          <w:p>
            <w:pPr>
              <w:jc w:val="center"/>
            </w:pPr>
            <w:r>
              <w:rPr>
                <w:rFonts w:ascii="Aptos" w:hAnsi="Aptos"/>
                <w:b/>
                <w:color w:val="FFFFFF"/>
                <w:sz w:val="20"/>
              </w:rPr>
              <w:t>AGENDA, PREPARATION GUIDE, DECISION LOG, ASSIGNMENT TRACKER, AND FOLLOW-UP CHECKLIST</w:t>
            </w:r>
          </w:p>
        </w:tc>
      </w:tr>
    </w:tbl>
    <w:p>
      <w:pPr>
        <w:spacing w:before="360"/>
        <w:jc w:val="center"/>
      </w:pPr>
      <w:r>
        <w:rPr>
          <w:rFonts w:ascii="Aptos" w:hAnsi="Aptos"/>
          <w:b/>
          <w:color w:val="212D42"/>
          <w:sz w:val="20"/>
        </w:rPr>
        <w:t>Created by Mike Gonzalez</w:t>
      </w:r>
      <w:r>
        <w:br/>
      </w:r>
      <w:r>
        <w:rPr>
          <w:rFonts w:ascii="Aptos" w:hAnsi="Aptos"/>
          <w:b w:val="0"/>
          <w:color w:val="5A6575"/>
          <w:sz w:val="18"/>
        </w:rPr>
        <w:t>SeniorPastor.com</w:t>
      </w:r>
    </w:p>
    <w:p>
      <w:r>
        <w:br w:type="page"/>
      </w:r>
    </w:p>
    <w:p>
      <w:pPr>
        <w:pStyle w:val="Heading1"/>
      </w:pPr>
      <w:r>
        <w:t>How to Use This Pack</w:t>
      </w:r>
    </w:p>
    <w:tbl>
      <w:tblPr>
        <w:tblW w:type="dxa" w:w="9360"/>
        <w:jc w:val="center"/>
        <w:tblLayout w:type="fixed"/>
        <w:tblLook w:firstColumn="1" w:firstRow="1" w:lastColumn="0" w:lastRow="0" w:noHBand="0" w:noVBand="1" w:val="04A0"/>
        <w:tblInd w:type="dxa" w:w="180"/>
      </w:tblPr>
      <w:tblGrid>
        <w:gridCol w:w="9360"/>
      </w:tblGrid>
      <w:tr>
        <w:tc>
          <w:tcPr>
            <w:tcW w:type="dxa" w:w="9360"/>
            <w:shd w:fill="FAF4DF"/>
            <w:tcMar>
              <w:top w:w="150" w:type="dxa"/>
              <w:start w:w="180" w:type="dxa"/>
              <w:bottom w:w="150" w:type="dxa"/>
              <w:end w:w="180" w:type="dxa"/>
            </w:tcMar>
          </w:tcPr>
          <w:p>
            <w:r>
              <w:rPr>
                <w:rFonts w:ascii="Aptos" w:hAnsi="Aptos"/>
                <w:b/>
                <w:color w:val="9B7819"/>
                <w:sz w:val="18"/>
              </w:rPr>
              <w:t>THE GOAL</w:t>
              <w:br/>
            </w:r>
            <w:r>
              <w:rPr>
                <w:rFonts w:ascii="Aptos" w:hAnsi="Aptos"/>
                <w:b/>
                <w:color w:val="212D42"/>
                <w:sz w:val="22"/>
              </w:rPr>
              <w:t>A healthy board meeting should strengthen trust, clarify decisions, and move the church forward without turning every conversation into a crisis.</w:t>
            </w:r>
          </w:p>
        </w:tc>
      </w:tr>
    </w:tbl>
    <w:p/>
    <w:p>
      <w:r>
        <w:rPr>
          <w:rFonts w:ascii="Aptos" w:hAnsi="Aptos"/>
          <w:b w:val="0"/>
          <w:color w:val="212D42"/>
          <w:sz w:val="21"/>
        </w:rPr>
        <w:t>Use this pack as a repeatable monthly rhythm. Adapt the language to your bylaws, board structure, and denominational requirements. The templates support good governance, but they do not replace your governing documents or applicable law.</w:t>
      </w:r>
    </w:p>
    <w:p>
      <w:pPr>
        <w:pStyle w:val="ListNumber"/>
        <w:spacing w:after="80"/>
      </w:pPr>
      <w:r>
        <w:rPr>
          <w:rFonts w:ascii="Aptos" w:hAnsi="Aptos"/>
          <w:b w:val="0"/>
          <w:color w:val="212D42"/>
          <w:sz w:val="21"/>
        </w:rPr>
        <w:t>Seven to ten days before the meeting: collect reports and identify decisions that require preparation.</w:t>
      </w:r>
    </w:p>
    <w:p>
      <w:pPr>
        <w:pStyle w:val="ListNumber"/>
        <w:spacing w:after="80"/>
      </w:pPr>
      <w:r>
        <w:rPr>
          <w:rFonts w:ascii="Aptos" w:hAnsi="Aptos"/>
          <w:b w:val="0"/>
          <w:color w:val="212D42"/>
          <w:sz w:val="21"/>
        </w:rPr>
        <w:t>Two to three days before the meeting: send the agenda and supporting information.</w:t>
      </w:r>
    </w:p>
    <w:p>
      <w:pPr>
        <w:pStyle w:val="ListNumber"/>
        <w:spacing w:after="80"/>
      </w:pPr>
      <w:r>
        <w:rPr>
          <w:rFonts w:ascii="Aptos" w:hAnsi="Aptos"/>
          <w:b w:val="0"/>
          <w:color w:val="212D42"/>
          <w:sz w:val="21"/>
        </w:rPr>
        <w:t>During the meeting: distinguish reports, discussion, and formal decisions.</w:t>
      </w:r>
    </w:p>
    <w:p>
      <w:pPr>
        <w:pStyle w:val="ListNumber"/>
        <w:spacing w:after="80"/>
      </w:pPr>
      <w:r>
        <w:rPr>
          <w:rFonts w:ascii="Aptos" w:hAnsi="Aptos"/>
          <w:b w:val="0"/>
          <w:color w:val="212D42"/>
          <w:sz w:val="21"/>
        </w:rPr>
        <w:t>Within forty-eight hours: communicate assignments and update the follow-up tracker.</w:t>
      </w:r>
    </w:p>
    <w:p>
      <w:pPr>
        <w:pStyle w:val="ListNumber"/>
        <w:spacing w:after="80"/>
      </w:pPr>
      <w:r>
        <w:rPr>
          <w:rFonts w:ascii="Aptos" w:hAnsi="Aptos"/>
          <w:b w:val="0"/>
          <w:color w:val="212D42"/>
          <w:sz w:val="21"/>
        </w:rPr>
        <w:t>Before the next meeting: review every open action item.</w:t>
      </w:r>
    </w:p>
    <w:p>
      <w:pPr>
        <w:pStyle w:val="Heading1"/>
      </w:pPr>
      <w:r>
        <w:t>The Chairman’s Preparation Guide</w:t>
      </w:r>
    </w:p>
    <w:p>
      <w:r>
        <w:rPr>
          <w:rFonts w:ascii="Aptos" w:hAnsi="Aptos"/>
          <w:b w:val="0"/>
          <w:color w:val="212D42"/>
          <w:sz w:val="21"/>
        </w:rPr>
        <w:t>Complete this preparation before writing the final agenda. The purpose is not to control the meeting. It is to help the board give its attention to the matters that truly require board wisdom and action.</w:t>
      </w:r>
    </w:p>
    <w:p>
      <w:pPr>
        <w:ind w:left="115" w:hanging="29"/>
      </w:pPr>
      <w:r>
        <w:rPr>
          <w:rFonts w:ascii="Arial" w:hAnsi="Arial"/>
          <w:b w:val="0"/>
          <w:color w:val="9B7819"/>
          <w:sz w:val="22"/>
        </w:rPr>
        <w:t xml:space="preserve">☐  </w:t>
      </w:r>
      <w:r>
        <w:rPr>
          <w:rFonts w:ascii="Aptos" w:hAnsi="Aptos"/>
          <w:b w:val="0"/>
          <w:color w:val="212D42"/>
          <w:sz w:val="21"/>
        </w:rPr>
        <w:t>Pray for wisdom, unity, courage, and the people affected by each decision.</w:t>
      </w:r>
    </w:p>
    <w:p>
      <w:pPr>
        <w:ind w:left="115" w:hanging="29"/>
      </w:pPr>
      <w:r>
        <w:rPr>
          <w:rFonts w:ascii="Arial" w:hAnsi="Arial"/>
          <w:b w:val="0"/>
          <w:color w:val="9B7819"/>
          <w:sz w:val="22"/>
        </w:rPr>
        <w:t xml:space="preserve">☐  </w:t>
      </w:r>
      <w:r>
        <w:rPr>
          <w:rFonts w:ascii="Aptos" w:hAnsi="Aptos"/>
          <w:b w:val="0"/>
          <w:color w:val="212D42"/>
          <w:sz w:val="21"/>
        </w:rPr>
        <w:t>Review the previous minutes and every open assignment.</w:t>
      </w:r>
    </w:p>
    <w:p>
      <w:pPr>
        <w:ind w:left="115" w:hanging="29"/>
      </w:pPr>
      <w:r>
        <w:rPr>
          <w:rFonts w:ascii="Arial" w:hAnsi="Arial"/>
          <w:b w:val="0"/>
          <w:color w:val="9B7819"/>
          <w:sz w:val="22"/>
        </w:rPr>
        <w:t xml:space="preserve">☐  </w:t>
      </w:r>
      <w:r>
        <w:rPr>
          <w:rFonts w:ascii="Aptos" w:hAnsi="Aptos"/>
          <w:b w:val="0"/>
          <w:color w:val="212D42"/>
          <w:sz w:val="21"/>
        </w:rPr>
        <w:t>Confirm which reports are informational and which require action.</w:t>
      </w:r>
    </w:p>
    <w:p>
      <w:pPr>
        <w:ind w:left="115" w:hanging="29"/>
      </w:pPr>
      <w:r>
        <w:rPr>
          <w:rFonts w:ascii="Arial" w:hAnsi="Arial"/>
          <w:b w:val="0"/>
          <w:color w:val="9B7819"/>
          <w:sz w:val="22"/>
        </w:rPr>
        <w:t xml:space="preserve">☐  </w:t>
      </w:r>
      <w:r>
        <w:rPr>
          <w:rFonts w:ascii="Aptos" w:hAnsi="Aptos"/>
          <w:b w:val="0"/>
          <w:color w:val="212D42"/>
          <w:sz w:val="21"/>
        </w:rPr>
        <w:t>Speak privately with anyone whose item may create confusion or unnecessary surprise.</w:t>
      </w:r>
    </w:p>
    <w:p>
      <w:pPr>
        <w:ind w:left="115" w:hanging="29"/>
      </w:pPr>
      <w:r>
        <w:rPr>
          <w:rFonts w:ascii="Arial" w:hAnsi="Arial"/>
          <w:b w:val="0"/>
          <w:color w:val="9B7819"/>
          <w:sz w:val="22"/>
        </w:rPr>
        <w:t xml:space="preserve">☐  </w:t>
      </w:r>
      <w:r>
        <w:rPr>
          <w:rFonts w:ascii="Aptos" w:hAnsi="Aptos"/>
          <w:b w:val="0"/>
          <w:color w:val="212D42"/>
          <w:sz w:val="21"/>
        </w:rPr>
        <w:t>Gather financial, policy, or ministry information needed for responsible discussion.</w:t>
      </w:r>
    </w:p>
    <w:p>
      <w:pPr>
        <w:ind w:left="115" w:hanging="29"/>
      </w:pPr>
      <w:r>
        <w:rPr>
          <w:rFonts w:ascii="Arial" w:hAnsi="Arial"/>
          <w:b w:val="0"/>
          <w:color w:val="9B7819"/>
          <w:sz w:val="22"/>
        </w:rPr>
        <w:t xml:space="preserve">☐  </w:t>
      </w:r>
      <w:r>
        <w:rPr>
          <w:rFonts w:ascii="Aptos" w:hAnsi="Aptos"/>
          <w:b w:val="0"/>
          <w:color w:val="212D42"/>
          <w:sz w:val="21"/>
        </w:rPr>
        <w:t>Identify the desired outcome for each agenda item: information, counsel, decision, assignment, or future study.</w:t>
      </w:r>
    </w:p>
    <w:p>
      <w:pPr>
        <w:ind w:left="115" w:hanging="29"/>
      </w:pPr>
      <w:r>
        <w:rPr>
          <w:rFonts w:ascii="Arial" w:hAnsi="Arial"/>
          <w:b w:val="0"/>
          <w:color w:val="9B7819"/>
          <w:sz w:val="22"/>
        </w:rPr>
        <w:t xml:space="preserve">☐  </w:t>
      </w:r>
      <w:r>
        <w:rPr>
          <w:rFonts w:ascii="Aptos" w:hAnsi="Aptos"/>
          <w:b w:val="0"/>
          <w:color w:val="212D42"/>
          <w:sz w:val="21"/>
        </w:rPr>
        <w:t>Estimate realistic discussion time for each item.</w:t>
      </w:r>
    </w:p>
    <w:p>
      <w:pPr>
        <w:ind w:left="115" w:hanging="29"/>
      </w:pPr>
      <w:r>
        <w:rPr>
          <w:rFonts w:ascii="Arial" w:hAnsi="Arial"/>
          <w:b w:val="0"/>
          <w:color w:val="9B7819"/>
          <w:sz w:val="22"/>
        </w:rPr>
        <w:t xml:space="preserve">☐  </w:t>
      </w:r>
      <w:r>
        <w:rPr>
          <w:rFonts w:ascii="Aptos" w:hAnsi="Aptos"/>
          <w:b w:val="0"/>
          <w:color w:val="212D42"/>
          <w:sz w:val="21"/>
        </w:rPr>
        <w:t>Remove operational details that do not require board involvement.</w:t>
      </w:r>
    </w:p>
    <w:p>
      <w:pPr>
        <w:ind w:left="115" w:hanging="29"/>
      </w:pPr>
      <w:r>
        <w:rPr>
          <w:rFonts w:ascii="Arial" w:hAnsi="Arial"/>
          <w:b w:val="0"/>
          <w:color w:val="9B7819"/>
          <w:sz w:val="22"/>
        </w:rPr>
        <w:t xml:space="preserve">☐  </w:t>
      </w:r>
      <w:r>
        <w:rPr>
          <w:rFonts w:ascii="Aptos" w:hAnsi="Aptos"/>
          <w:b w:val="0"/>
          <w:color w:val="212D42"/>
          <w:sz w:val="21"/>
        </w:rPr>
        <w:t>Prepare a clear recommendation when the board needs to act.</w:t>
      </w:r>
    </w:p>
    <w:p>
      <w:pPr>
        <w:ind w:left="115" w:hanging="29"/>
      </w:pPr>
      <w:r>
        <w:rPr>
          <w:rFonts w:ascii="Arial" w:hAnsi="Arial"/>
          <w:b w:val="0"/>
          <w:color w:val="9B7819"/>
          <w:sz w:val="22"/>
        </w:rPr>
        <w:t xml:space="preserve">☐  </w:t>
      </w:r>
      <w:r>
        <w:rPr>
          <w:rFonts w:ascii="Aptos" w:hAnsi="Aptos"/>
          <w:b w:val="0"/>
          <w:color w:val="212D42"/>
          <w:sz w:val="21"/>
        </w:rPr>
        <w:t>Confirm who will record motions, decisions, assignments, and deadlines.</w:t>
      </w:r>
    </w:p>
    <w:p>
      <w:pPr>
        <w:pStyle w:val="Heading2"/>
      </w:pPr>
      <w:r>
        <w:t>Chairman’s Meeting Brief</w:t>
      </w:r>
    </w:p>
    <w:tbl>
      <w:tblPr>
        <w:tblW w:type="dxa" w:w="9360"/>
        <w:jc w:val="center"/>
        <w:tblLayout w:type="fixed"/>
        <w:tblLook w:firstColumn="1" w:firstRow="1" w:lastColumn="0" w:lastRow="0" w:noHBand="0" w:noVBand="1" w:val="04A0"/>
        <w:tblInd w:type="dxa" w:w="120"/>
      </w:tblPr>
      <w:tblGrid>
        <w:gridCol w:w="2736"/>
        <w:gridCol w:w="6624"/>
      </w:tblGrid>
      <w:tr>
        <w:trPr>
          <w:tblHeader w:val="true"/>
        </w:trPr>
        <w:tc>
          <w:tcPr>
            <w:tcW w:type="dxa" w:w="2736"/>
            <w:shd w:fill="212D42"/>
            <w:tcMar>
              <w:top w:w="90" w:type="dxa"/>
              <w:start w:w="120" w:type="dxa"/>
              <w:bottom w:w="90" w:type="dxa"/>
              <w:end w:w="120" w:type="dxa"/>
            </w:tcMar>
            <w:vAlign w:val="center"/>
          </w:tcPr>
          <w:p>
            <w:r>
              <w:rPr>
                <w:rFonts w:ascii="Aptos" w:hAnsi="Aptos"/>
                <w:b/>
                <w:color w:val="FFFFFF"/>
                <w:sz w:val="18"/>
              </w:rPr>
              <w:t>Field</w:t>
            </w:r>
          </w:p>
        </w:tc>
        <w:tc>
          <w:tcPr>
            <w:tcW w:type="dxa" w:w="6624"/>
            <w:shd w:fill="212D42"/>
            <w:tcMar>
              <w:top w:w="90" w:type="dxa"/>
              <w:start w:w="120" w:type="dxa"/>
              <w:bottom w:w="90" w:type="dxa"/>
              <w:end w:w="120" w:type="dxa"/>
            </w:tcMar>
            <w:vAlign w:val="center"/>
          </w:tcPr>
          <w:p>
            <w:r>
              <w:rPr>
                <w:rFonts w:ascii="Aptos" w:hAnsi="Aptos"/>
                <w:b/>
                <w:color w:val="FFFFFF"/>
                <w:sz w:val="18"/>
              </w:rPr>
              <w:t>Preparation Notes</w:t>
            </w:r>
          </w:p>
        </w:tc>
      </w:tr>
      <w:tr>
        <w:tc>
          <w:tcPr>
            <w:tcW w:type="dxa" w:w="2736"/>
            <w:tcMar>
              <w:top w:w="90" w:type="dxa"/>
              <w:start w:w="120" w:type="dxa"/>
              <w:bottom w:w="90" w:type="dxa"/>
              <w:end w:w="120" w:type="dxa"/>
            </w:tcMar>
            <w:vAlign w:val="center"/>
          </w:tcPr>
          <w:p>
            <w:r>
              <w:rPr>
                <w:rFonts w:ascii="Aptos" w:hAnsi="Aptos"/>
                <w:b w:val="0"/>
                <w:color w:val="212D42"/>
                <w:sz w:val="18"/>
              </w:rPr>
              <w:t>Meeting date</w:t>
            </w:r>
          </w:p>
        </w:tc>
        <w:tc>
          <w:tcPr>
            <w:tcW w:type="dxa" w:w="6624"/>
            <w:tcMar>
              <w:top w:w="90" w:type="dxa"/>
              <w:start w:w="120" w:type="dxa"/>
              <w:bottom w:w="90" w:type="dxa"/>
              <w:end w:w="120" w:type="dxa"/>
            </w:tcMar>
            <w:vAlign w:val="center"/>
          </w:tcPr>
          <w:p>
            <w:r>
              <w:rPr>
                <w:rFonts w:ascii="Aptos" w:hAnsi="Aptos"/>
                <w:b w:val="0"/>
                <w:color w:val="212D42"/>
                <w:sz w:val="18"/>
              </w:rPr>
            </w:r>
          </w:p>
        </w:tc>
      </w:tr>
      <w:tr>
        <w:tc>
          <w:tcPr>
            <w:tcW w:type="dxa" w:w="2736"/>
            <w:tcMar>
              <w:top w:w="90" w:type="dxa"/>
              <w:start w:w="120" w:type="dxa"/>
              <w:bottom w:w="90" w:type="dxa"/>
              <w:end w:w="120" w:type="dxa"/>
            </w:tcMar>
            <w:vAlign w:val="center"/>
            <w:shd w:fill="F3F5F7"/>
          </w:tcPr>
          <w:p>
            <w:r>
              <w:rPr>
                <w:rFonts w:ascii="Aptos" w:hAnsi="Aptos"/>
                <w:b w:val="0"/>
                <w:color w:val="212D42"/>
                <w:sz w:val="18"/>
              </w:rPr>
              <w:t>Primary objective</w:t>
            </w:r>
          </w:p>
        </w:tc>
        <w:tc>
          <w:tcPr>
            <w:tcW w:type="dxa" w:w="6624"/>
            <w:tcMar>
              <w:top w:w="90" w:type="dxa"/>
              <w:start w:w="120" w:type="dxa"/>
              <w:bottom w:w="90" w:type="dxa"/>
              <w:end w:w="120" w:type="dxa"/>
            </w:tcMar>
            <w:vAlign w:val="center"/>
            <w:shd w:fill="F3F5F7"/>
          </w:tcPr>
          <w:p>
            <w:r>
              <w:rPr>
                <w:rFonts w:ascii="Aptos" w:hAnsi="Aptos"/>
                <w:b w:val="0"/>
                <w:color w:val="212D42"/>
                <w:sz w:val="18"/>
              </w:rPr>
            </w:r>
          </w:p>
        </w:tc>
      </w:tr>
      <w:tr>
        <w:tc>
          <w:tcPr>
            <w:tcW w:type="dxa" w:w="2736"/>
            <w:tcMar>
              <w:top w:w="90" w:type="dxa"/>
              <w:start w:w="120" w:type="dxa"/>
              <w:bottom w:w="90" w:type="dxa"/>
              <w:end w:w="120" w:type="dxa"/>
            </w:tcMar>
            <w:vAlign w:val="center"/>
          </w:tcPr>
          <w:p>
            <w:r>
              <w:rPr>
                <w:rFonts w:ascii="Aptos" w:hAnsi="Aptos"/>
                <w:b w:val="0"/>
                <w:color w:val="212D42"/>
                <w:sz w:val="18"/>
              </w:rPr>
              <w:t>Most important decision</w:t>
            </w:r>
          </w:p>
        </w:tc>
        <w:tc>
          <w:tcPr>
            <w:tcW w:type="dxa" w:w="6624"/>
            <w:tcMar>
              <w:top w:w="90" w:type="dxa"/>
              <w:start w:w="120" w:type="dxa"/>
              <w:bottom w:w="90" w:type="dxa"/>
              <w:end w:w="120" w:type="dxa"/>
            </w:tcMar>
            <w:vAlign w:val="center"/>
          </w:tcPr>
          <w:p>
            <w:r>
              <w:rPr>
                <w:rFonts w:ascii="Aptos" w:hAnsi="Aptos"/>
                <w:b w:val="0"/>
                <w:color w:val="212D42"/>
                <w:sz w:val="18"/>
              </w:rPr>
            </w:r>
          </w:p>
        </w:tc>
      </w:tr>
      <w:tr>
        <w:tc>
          <w:tcPr>
            <w:tcW w:type="dxa" w:w="2736"/>
            <w:tcMar>
              <w:top w:w="90" w:type="dxa"/>
              <w:start w:w="120" w:type="dxa"/>
              <w:bottom w:w="90" w:type="dxa"/>
              <w:end w:w="120" w:type="dxa"/>
            </w:tcMar>
            <w:vAlign w:val="center"/>
            <w:shd w:fill="F3F5F7"/>
          </w:tcPr>
          <w:p>
            <w:r>
              <w:rPr>
                <w:rFonts w:ascii="Aptos" w:hAnsi="Aptos"/>
                <w:b w:val="0"/>
                <w:color w:val="212D42"/>
                <w:sz w:val="18"/>
              </w:rPr>
              <w:t>Potential tension or misunderstanding</w:t>
            </w:r>
          </w:p>
        </w:tc>
        <w:tc>
          <w:tcPr>
            <w:tcW w:type="dxa" w:w="6624"/>
            <w:tcMar>
              <w:top w:w="90" w:type="dxa"/>
              <w:start w:w="120" w:type="dxa"/>
              <w:bottom w:w="90" w:type="dxa"/>
              <w:end w:w="120" w:type="dxa"/>
            </w:tcMar>
            <w:vAlign w:val="center"/>
            <w:shd w:fill="F3F5F7"/>
          </w:tcPr>
          <w:p>
            <w:r>
              <w:rPr>
                <w:rFonts w:ascii="Aptos" w:hAnsi="Aptos"/>
                <w:b w:val="0"/>
                <w:color w:val="212D42"/>
                <w:sz w:val="18"/>
              </w:rPr>
            </w:r>
          </w:p>
        </w:tc>
      </w:tr>
      <w:tr>
        <w:tc>
          <w:tcPr>
            <w:tcW w:type="dxa" w:w="2736"/>
            <w:tcMar>
              <w:top w:w="90" w:type="dxa"/>
              <w:start w:w="120" w:type="dxa"/>
              <w:bottom w:w="90" w:type="dxa"/>
              <w:end w:w="120" w:type="dxa"/>
            </w:tcMar>
            <w:vAlign w:val="center"/>
          </w:tcPr>
          <w:p>
            <w:r>
              <w:rPr>
                <w:rFonts w:ascii="Aptos" w:hAnsi="Aptos"/>
                <w:b w:val="0"/>
                <w:color w:val="212D42"/>
                <w:sz w:val="18"/>
              </w:rPr>
              <w:t>People to speak with beforehand</w:t>
            </w:r>
          </w:p>
        </w:tc>
        <w:tc>
          <w:tcPr>
            <w:tcW w:type="dxa" w:w="6624"/>
            <w:tcMar>
              <w:top w:w="90" w:type="dxa"/>
              <w:start w:w="120" w:type="dxa"/>
              <w:bottom w:w="90" w:type="dxa"/>
              <w:end w:w="120" w:type="dxa"/>
            </w:tcMar>
            <w:vAlign w:val="center"/>
          </w:tcPr>
          <w:p>
            <w:r>
              <w:rPr>
                <w:rFonts w:ascii="Aptos" w:hAnsi="Aptos"/>
                <w:b w:val="0"/>
                <w:color w:val="212D42"/>
                <w:sz w:val="18"/>
              </w:rPr>
            </w:r>
          </w:p>
        </w:tc>
      </w:tr>
      <w:tr>
        <w:tc>
          <w:tcPr>
            <w:tcW w:type="dxa" w:w="2736"/>
            <w:tcMar>
              <w:top w:w="90" w:type="dxa"/>
              <w:start w:w="120" w:type="dxa"/>
              <w:bottom w:w="90" w:type="dxa"/>
              <w:end w:w="120" w:type="dxa"/>
            </w:tcMar>
            <w:vAlign w:val="center"/>
            <w:shd w:fill="F3F5F7"/>
          </w:tcPr>
          <w:p>
            <w:r>
              <w:rPr>
                <w:rFonts w:ascii="Aptos" w:hAnsi="Aptos"/>
                <w:b w:val="0"/>
                <w:color w:val="212D42"/>
                <w:sz w:val="18"/>
              </w:rPr>
              <w:t>Information still needed</w:t>
            </w:r>
          </w:p>
        </w:tc>
        <w:tc>
          <w:tcPr>
            <w:tcW w:type="dxa" w:w="6624"/>
            <w:tcMar>
              <w:top w:w="90" w:type="dxa"/>
              <w:start w:w="120" w:type="dxa"/>
              <w:bottom w:w="90" w:type="dxa"/>
              <w:end w:w="120" w:type="dxa"/>
            </w:tcMar>
            <w:vAlign w:val="center"/>
            <w:shd w:fill="F3F5F7"/>
          </w:tcPr>
          <w:p>
            <w:r>
              <w:rPr>
                <w:rFonts w:ascii="Aptos" w:hAnsi="Aptos"/>
                <w:b w:val="0"/>
                <w:color w:val="212D42"/>
                <w:sz w:val="18"/>
              </w:rPr>
            </w:r>
          </w:p>
        </w:tc>
      </w:tr>
      <w:tr>
        <w:tc>
          <w:tcPr>
            <w:tcW w:type="dxa" w:w="2736"/>
            <w:tcMar>
              <w:top w:w="90" w:type="dxa"/>
              <w:start w:w="120" w:type="dxa"/>
              <w:bottom w:w="90" w:type="dxa"/>
              <w:end w:w="120" w:type="dxa"/>
            </w:tcMar>
            <w:vAlign w:val="center"/>
          </w:tcPr>
          <w:p>
            <w:r>
              <w:rPr>
                <w:rFonts w:ascii="Aptos" w:hAnsi="Aptos"/>
                <w:b w:val="0"/>
                <w:color w:val="212D42"/>
                <w:sz w:val="18"/>
              </w:rPr>
              <w:t>Desired spiritual and relational tone</w:t>
            </w:r>
          </w:p>
        </w:tc>
        <w:tc>
          <w:tcPr>
            <w:tcW w:type="dxa" w:w="6624"/>
            <w:tcMar>
              <w:top w:w="90" w:type="dxa"/>
              <w:start w:w="120" w:type="dxa"/>
              <w:bottom w:w="90" w:type="dxa"/>
              <w:end w:w="120" w:type="dxa"/>
            </w:tcMar>
            <w:vAlign w:val="center"/>
          </w:tcPr>
          <w:p>
            <w:r>
              <w:rPr>
                <w:rFonts w:ascii="Aptos" w:hAnsi="Aptos"/>
                <w:b w:val="0"/>
                <w:color w:val="212D42"/>
                <w:sz w:val="18"/>
              </w:rPr>
            </w:r>
          </w:p>
        </w:tc>
      </w:tr>
      <w:tr>
        <w:tc>
          <w:tcPr>
            <w:tcW w:type="dxa" w:w="2736"/>
            <w:tcMar>
              <w:top w:w="90" w:type="dxa"/>
              <w:start w:w="120" w:type="dxa"/>
              <w:bottom w:w="90" w:type="dxa"/>
              <w:end w:w="120" w:type="dxa"/>
            </w:tcMar>
            <w:vAlign w:val="center"/>
            <w:shd w:fill="F3F5F7"/>
          </w:tcPr>
          <w:p>
            <w:r>
              <w:rPr>
                <w:rFonts w:ascii="Aptos" w:hAnsi="Aptos"/>
                <w:b w:val="0"/>
                <w:color w:val="212D42"/>
                <w:sz w:val="18"/>
              </w:rPr>
              <w:t>Items that can be handled outside the meeting</w:t>
            </w:r>
          </w:p>
        </w:tc>
        <w:tc>
          <w:tcPr>
            <w:tcW w:type="dxa" w:w="6624"/>
            <w:tcMar>
              <w:top w:w="90" w:type="dxa"/>
              <w:start w:w="120" w:type="dxa"/>
              <w:bottom w:w="90" w:type="dxa"/>
              <w:end w:w="120" w:type="dxa"/>
            </w:tcMar>
            <w:vAlign w:val="center"/>
            <w:shd w:fill="F3F5F7"/>
          </w:tcPr>
          <w:p>
            <w:r>
              <w:rPr>
                <w:rFonts w:ascii="Aptos" w:hAnsi="Aptos"/>
                <w:b w:val="0"/>
                <w:color w:val="212D42"/>
                <w:sz w:val="18"/>
              </w:rPr>
            </w:r>
          </w:p>
        </w:tc>
      </w:tr>
    </w:tbl>
    <w:p/>
    <w:p>
      <w:r>
        <w:br w:type="page"/>
      </w:r>
    </w:p>
    <w:p>
      <w:pPr>
        <w:pStyle w:val="Heading1"/>
      </w:pPr>
      <w:r>
        <w:t>Board Meeting Agenda Template</w:t>
      </w:r>
    </w:p>
    <w:tbl>
      <w:tblPr>
        <w:tblW w:type="dxa" w:w="9360"/>
        <w:jc w:val="center"/>
        <w:tblLayout w:type="fixed"/>
        <w:tblLook w:firstColumn="1" w:firstRow="1" w:lastColumn="0" w:lastRow="0" w:noHBand="0" w:noVBand="1" w:val="04A0"/>
        <w:tblInd w:type="dxa" w:w="120"/>
      </w:tblPr>
      <w:tblGrid>
        <w:gridCol w:w="2592"/>
        <w:gridCol w:w="6768"/>
      </w:tblGrid>
      <w:tr>
        <w:trPr>
          <w:tblHeader w:val="true"/>
        </w:trPr>
        <w:tc>
          <w:tcPr>
            <w:tcW w:type="dxa" w:w="2592"/>
            <w:shd w:fill="212D42"/>
            <w:tcMar>
              <w:top w:w="90" w:type="dxa"/>
              <w:start w:w="120" w:type="dxa"/>
              <w:bottom w:w="90" w:type="dxa"/>
              <w:end w:w="120" w:type="dxa"/>
            </w:tcMar>
            <w:vAlign w:val="center"/>
          </w:tcPr>
          <w:p>
            <w:r>
              <w:rPr>
                <w:rFonts w:ascii="Aptos" w:hAnsi="Aptos"/>
                <w:b/>
                <w:color w:val="FFFFFF"/>
                <w:sz w:val="18"/>
              </w:rPr>
              <w:t>Meeting Information</w:t>
            </w:r>
          </w:p>
        </w:tc>
        <w:tc>
          <w:tcPr>
            <w:tcW w:type="dxa" w:w="6768"/>
            <w:shd w:fill="212D42"/>
            <w:tcMar>
              <w:top w:w="90" w:type="dxa"/>
              <w:start w:w="120" w:type="dxa"/>
              <w:bottom w:w="90" w:type="dxa"/>
              <w:end w:w="120" w:type="dxa"/>
            </w:tcMar>
            <w:vAlign w:val="center"/>
          </w:tcPr>
          <w:p>
            <w:r>
              <w:rPr>
                <w:rFonts w:ascii="Aptos" w:hAnsi="Aptos"/>
                <w:b/>
                <w:color w:val="FFFFFF"/>
                <w:sz w:val="18"/>
              </w:rPr>
              <w:t>Details</w:t>
            </w:r>
          </w:p>
        </w:tc>
      </w:tr>
      <w:tr>
        <w:tc>
          <w:tcPr>
            <w:tcW w:type="dxa" w:w="2592"/>
            <w:tcMar>
              <w:top w:w="90" w:type="dxa"/>
              <w:start w:w="120" w:type="dxa"/>
              <w:bottom w:w="90" w:type="dxa"/>
              <w:end w:w="120" w:type="dxa"/>
            </w:tcMar>
            <w:vAlign w:val="center"/>
          </w:tcPr>
          <w:p>
            <w:r>
              <w:rPr>
                <w:rFonts w:ascii="Aptos" w:hAnsi="Aptos"/>
                <w:b w:val="0"/>
                <w:color w:val="212D42"/>
                <w:sz w:val="18"/>
              </w:rPr>
              <w:t>Church</w:t>
            </w:r>
          </w:p>
        </w:tc>
        <w:tc>
          <w:tcPr>
            <w:tcW w:type="dxa" w:w="6768"/>
            <w:tcMar>
              <w:top w:w="90" w:type="dxa"/>
              <w:start w:w="120" w:type="dxa"/>
              <w:bottom w:w="90" w:type="dxa"/>
              <w:end w:w="120" w:type="dxa"/>
            </w:tcMar>
            <w:vAlign w:val="center"/>
          </w:tcPr>
          <w:p>
            <w:r>
              <w:rPr>
                <w:rFonts w:ascii="Aptos" w:hAnsi="Aptos"/>
                <w:b w:val="0"/>
                <w:color w:val="212D42"/>
                <w:sz w:val="18"/>
              </w:rPr>
            </w:r>
          </w:p>
        </w:tc>
      </w:tr>
      <w:tr>
        <w:tc>
          <w:tcPr>
            <w:tcW w:type="dxa" w:w="2592"/>
            <w:tcMar>
              <w:top w:w="90" w:type="dxa"/>
              <w:start w:w="120" w:type="dxa"/>
              <w:bottom w:w="90" w:type="dxa"/>
              <w:end w:w="120" w:type="dxa"/>
            </w:tcMar>
            <w:vAlign w:val="center"/>
            <w:shd w:fill="F3F5F7"/>
          </w:tcPr>
          <w:p>
            <w:r>
              <w:rPr>
                <w:rFonts w:ascii="Aptos" w:hAnsi="Aptos"/>
                <w:b w:val="0"/>
                <w:color w:val="212D42"/>
                <w:sz w:val="18"/>
              </w:rPr>
              <w:t>Date and time</w:t>
            </w:r>
          </w:p>
        </w:tc>
        <w:tc>
          <w:tcPr>
            <w:tcW w:type="dxa" w:w="6768"/>
            <w:tcMar>
              <w:top w:w="90" w:type="dxa"/>
              <w:start w:w="120" w:type="dxa"/>
              <w:bottom w:w="90" w:type="dxa"/>
              <w:end w:w="120" w:type="dxa"/>
            </w:tcMar>
            <w:vAlign w:val="center"/>
            <w:shd w:fill="F3F5F7"/>
          </w:tcPr>
          <w:p>
            <w:r>
              <w:rPr>
                <w:rFonts w:ascii="Aptos" w:hAnsi="Aptos"/>
                <w:b w:val="0"/>
                <w:color w:val="212D42"/>
                <w:sz w:val="18"/>
              </w:rPr>
            </w:r>
          </w:p>
        </w:tc>
      </w:tr>
      <w:tr>
        <w:tc>
          <w:tcPr>
            <w:tcW w:type="dxa" w:w="2592"/>
            <w:tcMar>
              <w:top w:w="90" w:type="dxa"/>
              <w:start w:w="120" w:type="dxa"/>
              <w:bottom w:w="90" w:type="dxa"/>
              <w:end w:w="120" w:type="dxa"/>
            </w:tcMar>
            <w:vAlign w:val="center"/>
          </w:tcPr>
          <w:p>
            <w:r>
              <w:rPr>
                <w:rFonts w:ascii="Aptos" w:hAnsi="Aptos"/>
                <w:b w:val="0"/>
                <w:color w:val="212D42"/>
                <w:sz w:val="18"/>
              </w:rPr>
              <w:t>Location</w:t>
            </w:r>
          </w:p>
        </w:tc>
        <w:tc>
          <w:tcPr>
            <w:tcW w:type="dxa" w:w="6768"/>
            <w:tcMar>
              <w:top w:w="90" w:type="dxa"/>
              <w:start w:w="120" w:type="dxa"/>
              <w:bottom w:w="90" w:type="dxa"/>
              <w:end w:w="120" w:type="dxa"/>
            </w:tcMar>
            <w:vAlign w:val="center"/>
          </w:tcPr>
          <w:p>
            <w:r>
              <w:rPr>
                <w:rFonts w:ascii="Aptos" w:hAnsi="Aptos"/>
                <w:b w:val="0"/>
                <w:color w:val="212D42"/>
                <w:sz w:val="18"/>
              </w:rPr>
            </w:r>
          </w:p>
        </w:tc>
      </w:tr>
      <w:tr>
        <w:tc>
          <w:tcPr>
            <w:tcW w:type="dxa" w:w="2592"/>
            <w:tcMar>
              <w:top w:w="90" w:type="dxa"/>
              <w:start w:w="120" w:type="dxa"/>
              <w:bottom w:w="90" w:type="dxa"/>
              <w:end w:w="120" w:type="dxa"/>
            </w:tcMar>
            <w:vAlign w:val="center"/>
            <w:shd w:fill="F3F5F7"/>
          </w:tcPr>
          <w:p>
            <w:r>
              <w:rPr>
                <w:rFonts w:ascii="Aptos" w:hAnsi="Aptos"/>
                <w:b w:val="0"/>
                <w:color w:val="212D42"/>
                <w:sz w:val="18"/>
              </w:rPr>
              <w:t>Chairman</w:t>
            </w:r>
          </w:p>
        </w:tc>
        <w:tc>
          <w:tcPr>
            <w:tcW w:type="dxa" w:w="6768"/>
            <w:tcMar>
              <w:top w:w="90" w:type="dxa"/>
              <w:start w:w="120" w:type="dxa"/>
              <w:bottom w:w="90" w:type="dxa"/>
              <w:end w:w="120" w:type="dxa"/>
            </w:tcMar>
            <w:vAlign w:val="center"/>
            <w:shd w:fill="F3F5F7"/>
          </w:tcPr>
          <w:p>
            <w:r>
              <w:rPr>
                <w:rFonts w:ascii="Aptos" w:hAnsi="Aptos"/>
                <w:b w:val="0"/>
                <w:color w:val="212D42"/>
                <w:sz w:val="18"/>
              </w:rPr>
            </w:r>
          </w:p>
        </w:tc>
      </w:tr>
      <w:tr>
        <w:tc>
          <w:tcPr>
            <w:tcW w:type="dxa" w:w="2592"/>
            <w:tcMar>
              <w:top w:w="90" w:type="dxa"/>
              <w:start w:w="120" w:type="dxa"/>
              <w:bottom w:w="90" w:type="dxa"/>
              <w:end w:w="120" w:type="dxa"/>
            </w:tcMar>
            <w:vAlign w:val="center"/>
          </w:tcPr>
          <w:p>
            <w:r>
              <w:rPr>
                <w:rFonts w:ascii="Aptos" w:hAnsi="Aptos"/>
                <w:b w:val="0"/>
                <w:color w:val="212D42"/>
                <w:sz w:val="18"/>
              </w:rPr>
              <w:t>Secretary</w:t>
            </w:r>
          </w:p>
        </w:tc>
        <w:tc>
          <w:tcPr>
            <w:tcW w:type="dxa" w:w="6768"/>
            <w:tcMar>
              <w:top w:w="90" w:type="dxa"/>
              <w:start w:w="120" w:type="dxa"/>
              <w:bottom w:w="90" w:type="dxa"/>
              <w:end w:w="120" w:type="dxa"/>
            </w:tcMar>
            <w:vAlign w:val="center"/>
          </w:tcPr>
          <w:p>
            <w:r>
              <w:rPr>
                <w:rFonts w:ascii="Aptos" w:hAnsi="Aptos"/>
                <w:b w:val="0"/>
                <w:color w:val="212D42"/>
                <w:sz w:val="18"/>
              </w:rPr>
            </w:r>
          </w:p>
        </w:tc>
      </w:tr>
      <w:tr>
        <w:tc>
          <w:tcPr>
            <w:tcW w:type="dxa" w:w="2592"/>
            <w:tcMar>
              <w:top w:w="90" w:type="dxa"/>
              <w:start w:w="120" w:type="dxa"/>
              <w:bottom w:w="90" w:type="dxa"/>
              <w:end w:w="120" w:type="dxa"/>
            </w:tcMar>
            <w:vAlign w:val="center"/>
            <w:shd w:fill="F3F5F7"/>
          </w:tcPr>
          <w:p>
            <w:r>
              <w:rPr>
                <w:rFonts w:ascii="Aptos" w:hAnsi="Aptos"/>
                <w:b w:val="0"/>
                <w:color w:val="212D42"/>
                <w:sz w:val="18"/>
              </w:rPr>
              <w:t>Members present</w:t>
            </w:r>
          </w:p>
        </w:tc>
        <w:tc>
          <w:tcPr>
            <w:tcW w:type="dxa" w:w="6768"/>
            <w:tcMar>
              <w:top w:w="90" w:type="dxa"/>
              <w:start w:w="120" w:type="dxa"/>
              <w:bottom w:w="90" w:type="dxa"/>
              <w:end w:w="120" w:type="dxa"/>
            </w:tcMar>
            <w:vAlign w:val="center"/>
            <w:shd w:fill="F3F5F7"/>
          </w:tcPr>
          <w:p>
            <w:r>
              <w:rPr>
                <w:rFonts w:ascii="Aptos" w:hAnsi="Aptos"/>
                <w:b w:val="0"/>
                <w:color w:val="212D42"/>
                <w:sz w:val="18"/>
              </w:rPr>
            </w:r>
          </w:p>
        </w:tc>
      </w:tr>
      <w:tr>
        <w:tc>
          <w:tcPr>
            <w:tcW w:type="dxa" w:w="2592"/>
            <w:tcMar>
              <w:top w:w="90" w:type="dxa"/>
              <w:start w:w="120" w:type="dxa"/>
              <w:bottom w:w="90" w:type="dxa"/>
              <w:end w:w="120" w:type="dxa"/>
            </w:tcMar>
            <w:vAlign w:val="center"/>
          </w:tcPr>
          <w:p>
            <w:r>
              <w:rPr>
                <w:rFonts w:ascii="Aptos" w:hAnsi="Aptos"/>
                <w:b w:val="0"/>
                <w:color w:val="212D42"/>
                <w:sz w:val="18"/>
              </w:rPr>
              <w:t>Members absent</w:t>
            </w:r>
          </w:p>
        </w:tc>
        <w:tc>
          <w:tcPr>
            <w:tcW w:type="dxa" w:w="6768"/>
            <w:tcMar>
              <w:top w:w="90" w:type="dxa"/>
              <w:start w:w="120" w:type="dxa"/>
              <w:bottom w:w="90" w:type="dxa"/>
              <w:end w:w="120" w:type="dxa"/>
            </w:tcMar>
            <w:vAlign w:val="center"/>
          </w:tcPr>
          <w:p>
            <w:r>
              <w:rPr>
                <w:rFonts w:ascii="Aptos" w:hAnsi="Aptos"/>
                <w:b w:val="0"/>
                <w:color w:val="212D42"/>
                <w:sz w:val="18"/>
              </w:rPr>
            </w:r>
          </w:p>
        </w:tc>
      </w:tr>
    </w:tbl>
    <w:p/>
    <w:p>
      <w:pPr>
        <w:pStyle w:val="Heading2"/>
      </w:pPr>
      <w:r>
        <w:t>1. Opening</w:t>
      </w:r>
    </w:p>
    <w:p>
      <w:pPr>
        <w:ind w:left="115" w:hanging="29"/>
      </w:pPr>
      <w:r>
        <w:rPr>
          <w:rFonts w:ascii="Arial" w:hAnsi="Arial"/>
          <w:b w:val="0"/>
          <w:color w:val="9B7819"/>
          <w:sz w:val="22"/>
        </w:rPr>
        <w:t xml:space="preserve">☐  </w:t>
      </w:r>
      <w:r>
        <w:rPr>
          <w:rFonts w:ascii="Aptos" w:hAnsi="Aptos"/>
          <w:b w:val="0"/>
          <w:color w:val="212D42"/>
          <w:sz w:val="21"/>
        </w:rPr>
        <w:t>Call to order</w:t>
      </w:r>
    </w:p>
    <w:p>
      <w:pPr>
        <w:ind w:left="115" w:hanging="29"/>
      </w:pPr>
      <w:r>
        <w:rPr>
          <w:rFonts w:ascii="Arial" w:hAnsi="Arial"/>
          <w:b w:val="0"/>
          <w:color w:val="9B7819"/>
          <w:sz w:val="22"/>
        </w:rPr>
        <w:t xml:space="preserve">☐  </w:t>
      </w:r>
      <w:r>
        <w:rPr>
          <w:rFonts w:ascii="Aptos" w:hAnsi="Aptos"/>
          <w:b w:val="0"/>
          <w:color w:val="212D42"/>
          <w:sz w:val="21"/>
        </w:rPr>
        <w:t>Prayer and Scripture reflection</w:t>
      </w:r>
    </w:p>
    <w:p>
      <w:pPr>
        <w:ind w:left="115" w:hanging="29"/>
      </w:pPr>
      <w:r>
        <w:rPr>
          <w:rFonts w:ascii="Arial" w:hAnsi="Arial"/>
          <w:b w:val="0"/>
          <w:color w:val="9B7819"/>
          <w:sz w:val="22"/>
        </w:rPr>
        <w:t xml:space="preserve">☐  </w:t>
      </w:r>
      <w:r>
        <w:rPr>
          <w:rFonts w:ascii="Aptos" w:hAnsi="Aptos"/>
          <w:b w:val="0"/>
          <w:color w:val="212D42"/>
          <w:sz w:val="21"/>
        </w:rPr>
        <w:t>Confirm quorum</w:t>
      </w:r>
    </w:p>
    <w:p>
      <w:pPr>
        <w:ind w:left="115" w:hanging="29"/>
      </w:pPr>
      <w:r>
        <w:rPr>
          <w:rFonts w:ascii="Arial" w:hAnsi="Arial"/>
          <w:b w:val="0"/>
          <w:color w:val="9B7819"/>
          <w:sz w:val="22"/>
        </w:rPr>
        <w:t xml:space="preserve">☐  </w:t>
      </w:r>
      <w:r>
        <w:rPr>
          <w:rFonts w:ascii="Aptos" w:hAnsi="Aptos"/>
          <w:b w:val="0"/>
          <w:color w:val="212D42"/>
          <w:sz w:val="21"/>
        </w:rPr>
        <w:t>Approve the agenda</w:t>
      </w:r>
    </w:p>
    <w:p>
      <w:pPr>
        <w:pStyle w:val="Heading2"/>
      </w:pPr>
      <w:r>
        <w:t>2. Consent and Prior Business</w:t>
      </w:r>
    </w:p>
    <w:p>
      <w:pPr>
        <w:ind w:left="115" w:hanging="29"/>
      </w:pPr>
      <w:r>
        <w:rPr>
          <w:rFonts w:ascii="Arial" w:hAnsi="Arial"/>
          <w:b w:val="0"/>
          <w:color w:val="9B7819"/>
          <w:sz w:val="22"/>
        </w:rPr>
        <w:t xml:space="preserve">☐  </w:t>
      </w:r>
      <w:r>
        <w:rPr>
          <w:rFonts w:ascii="Aptos" w:hAnsi="Aptos"/>
          <w:b w:val="0"/>
          <w:color w:val="212D42"/>
          <w:sz w:val="21"/>
        </w:rPr>
        <w:t>Approve previous meeting minutes</w:t>
      </w:r>
    </w:p>
    <w:p>
      <w:pPr>
        <w:ind w:left="115" w:hanging="29"/>
      </w:pPr>
      <w:r>
        <w:rPr>
          <w:rFonts w:ascii="Arial" w:hAnsi="Arial"/>
          <w:b w:val="0"/>
          <w:color w:val="9B7819"/>
          <w:sz w:val="22"/>
        </w:rPr>
        <w:t xml:space="preserve">☐  </w:t>
      </w:r>
      <w:r>
        <w:rPr>
          <w:rFonts w:ascii="Aptos" w:hAnsi="Aptos"/>
          <w:b w:val="0"/>
          <w:color w:val="212D42"/>
          <w:sz w:val="21"/>
        </w:rPr>
        <w:t>Review open assignments</w:t>
      </w:r>
    </w:p>
    <w:p>
      <w:pPr>
        <w:ind w:left="115" w:hanging="29"/>
      </w:pPr>
      <w:r>
        <w:rPr>
          <w:rFonts w:ascii="Arial" w:hAnsi="Arial"/>
          <w:b w:val="0"/>
          <w:color w:val="9B7819"/>
          <w:sz w:val="22"/>
        </w:rPr>
        <w:t xml:space="preserve">☐  </w:t>
      </w:r>
      <w:r>
        <w:rPr>
          <w:rFonts w:ascii="Aptos" w:hAnsi="Aptos"/>
          <w:b w:val="0"/>
          <w:color w:val="212D42"/>
          <w:sz w:val="21"/>
        </w:rPr>
        <w:t>Receive routine reports that do not require discussion</w:t>
      </w:r>
    </w:p>
    <w:tbl>
      <w:tblPr>
        <w:tblW w:type="dxa" w:w="9360"/>
        <w:jc w:val="center"/>
        <w:tblLayout w:type="fixed"/>
        <w:tblLook w:firstColumn="1" w:firstRow="1" w:lastColumn="0" w:lastRow="0" w:noHBand="0" w:noVBand="1" w:val="04A0"/>
        <w:tblInd w:type="dxa" w:w="120"/>
      </w:tblPr>
      <w:tblGrid>
        <w:gridCol w:w="3672"/>
        <w:gridCol w:w="1800"/>
        <w:gridCol w:w="1080"/>
        <w:gridCol w:w="2808"/>
      </w:tblGrid>
      <w:tr>
        <w:trPr>
          <w:tblHeader w:val="true"/>
        </w:trPr>
        <w:tc>
          <w:tcPr>
            <w:tcW w:type="dxa" w:w="3672"/>
            <w:shd w:fill="212D42"/>
            <w:tcMar>
              <w:top w:w="90" w:type="dxa"/>
              <w:start w:w="120" w:type="dxa"/>
              <w:bottom w:w="90" w:type="dxa"/>
              <w:end w:w="120" w:type="dxa"/>
            </w:tcMar>
            <w:vAlign w:val="center"/>
          </w:tcPr>
          <w:p>
            <w:r>
              <w:rPr>
                <w:rFonts w:ascii="Aptos" w:hAnsi="Aptos"/>
                <w:b/>
                <w:color w:val="FFFFFF"/>
                <w:sz w:val="17"/>
              </w:rPr>
              <w:t>Item</w:t>
            </w:r>
          </w:p>
        </w:tc>
        <w:tc>
          <w:tcPr>
            <w:tcW w:type="dxa" w:w="1800"/>
            <w:shd w:fill="212D42"/>
            <w:tcMar>
              <w:top w:w="90" w:type="dxa"/>
              <w:start w:w="120" w:type="dxa"/>
              <w:bottom w:w="90" w:type="dxa"/>
              <w:end w:w="120" w:type="dxa"/>
            </w:tcMar>
            <w:vAlign w:val="center"/>
          </w:tcPr>
          <w:p>
            <w:r>
              <w:rPr>
                <w:rFonts w:ascii="Aptos" w:hAnsi="Aptos"/>
                <w:b/>
                <w:color w:val="FFFFFF"/>
                <w:sz w:val="17"/>
              </w:rPr>
              <w:t>Owner</w:t>
            </w:r>
          </w:p>
        </w:tc>
        <w:tc>
          <w:tcPr>
            <w:tcW w:type="dxa" w:w="1080"/>
            <w:shd w:fill="212D42"/>
            <w:tcMar>
              <w:top w:w="90" w:type="dxa"/>
              <w:start w:w="120" w:type="dxa"/>
              <w:bottom w:w="90" w:type="dxa"/>
              <w:end w:w="120" w:type="dxa"/>
            </w:tcMar>
            <w:vAlign w:val="center"/>
          </w:tcPr>
          <w:p>
            <w:r>
              <w:rPr>
                <w:rFonts w:ascii="Aptos" w:hAnsi="Aptos"/>
                <w:b/>
                <w:color w:val="FFFFFF"/>
                <w:sz w:val="17"/>
              </w:rPr>
              <w:t>Time</w:t>
            </w:r>
          </w:p>
        </w:tc>
        <w:tc>
          <w:tcPr>
            <w:tcW w:type="dxa" w:w="2808"/>
            <w:shd w:fill="212D42"/>
            <w:tcMar>
              <w:top w:w="90" w:type="dxa"/>
              <w:start w:w="120" w:type="dxa"/>
              <w:bottom w:w="90" w:type="dxa"/>
              <w:end w:w="120" w:type="dxa"/>
            </w:tcMar>
            <w:vAlign w:val="center"/>
          </w:tcPr>
          <w:p>
            <w:r>
              <w:rPr>
                <w:rFonts w:ascii="Aptos" w:hAnsi="Aptos"/>
                <w:b/>
                <w:color w:val="FFFFFF"/>
                <w:sz w:val="17"/>
              </w:rPr>
              <w:t>Outcome Needed</w:t>
            </w:r>
          </w:p>
        </w:tc>
      </w:tr>
      <w:tr>
        <w:tc>
          <w:tcPr>
            <w:tcW w:type="dxa" w:w="3672"/>
            <w:tcMar>
              <w:top w:w="90" w:type="dxa"/>
              <w:start w:w="120" w:type="dxa"/>
              <w:bottom w:w="90" w:type="dxa"/>
              <w:end w:w="120" w:type="dxa"/>
            </w:tcMar>
            <w:vAlign w:val="center"/>
          </w:tcPr>
          <w:p>
            <w:r>
              <w:rPr>
                <w:rFonts w:ascii="Aptos" w:hAnsi="Aptos"/>
                <w:b w:val="0"/>
                <w:color w:val="212D42"/>
                <w:sz w:val="17"/>
              </w:rPr>
              <w:t>Previous assignments</w:t>
            </w:r>
          </w:p>
        </w:tc>
        <w:tc>
          <w:tcPr>
            <w:tcW w:type="dxa" w:w="1800"/>
            <w:tcMar>
              <w:top w:w="90" w:type="dxa"/>
              <w:start w:w="120" w:type="dxa"/>
              <w:bottom w:w="90" w:type="dxa"/>
              <w:end w:w="120" w:type="dxa"/>
            </w:tcMar>
            <w:vAlign w:val="center"/>
          </w:tcPr>
          <w:p>
            <w:r>
              <w:rPr>
                <w:rFonts w:ascii="Aptos" w:hAnsi="Aptos"/>
                <w:b w:val="0"/>
                <w:color w:val="212D42"/>
                <w:sz w:val="17"/>
              </w:rPr>
            </w:r>
          </w:p>
        </w:tc>
        <w:tc>
          <w:tcPr>
            <w:tcW w:type="dxa" w:w="1080"/>
            <w:tcMar>
              <w:top w:w="90" w:type="dxa"/>
              <w:start w:w="120" w:type="dxa"/>
              <w:bottom w:w="90" w:type="dxa"/>
              <w:end w:w="120" w:type="dxa"/>
            </w:tcMar>
            <w:vAlign w:val="center"/>
          </w:tcPr>
          <w:p>
            <w:r>
              <w:rPr>
                <w:rFonts w:ascii="Aptos" w:hAnsi="Aptos"/>
                <w:b w:val="0"/>
                <w:color w:val="212D42"/>
                <w:sz w:val="17"/>
              </w:rPr>
              <w:t>10 min</w:t>
            </w:r>
          </w:p>
        </w:tc>
        <w:tc>
          <w:tcPr>
            <w:tcW w:type="dxa" w:w="2808"/>
            <w:tcMar>
              <w:top w:w="90" w:type="dxa"/>
              <w:start w:w="120" w:type="dxa"/>
              <w:bottom w:w="90" w:type="dxa"/>
              <w:end w:w="120" w:type="dxa"/>
            </w:tcMar>
            <w:vAlign w:val="center"/>
          </w:tcPr>
          <w:p>
            <w:r>
              <w:rPr>
                <w:rFonts w:ascii="Aptos" w:hAnsi="Aptos"/>
                <w:b w:val="0"/>
                <w:color w:val="212D42"/>
                <w:sz w:val="17"/>
              </w:rPr>
              <w:t>Review</w:t>
            </w:r>
          </w:p>
        </w:tc>
      </w:tr>
      <w:tr>
        <w:tc>
          <w:tcPr>
            <w:tcW w:type="dxa" w:w="3672"/>
            <w:tcMar>
              <w:top w:w="90" w:type="dxa"/>
              <w:start w:w="120" w:type="dxa"/>
              <w:bottom w:w="90" w:type="dxa"/>
              <w:end w:w="120" w:type="dxa"/>
            </w:tcMar>
            <w:vAlign w:val="center"/>
            <w:shd w:fill="F3F5F7"/>
          </w:tcPr>
          <w:p>
            <w:r>
              <w:rPr>
                <w:rFonts w:ascii="Aptos" w:hAnsi="Aptos"/>
                <w:b w:val="0"/>
                <w:color w:val="212D42"/>
                <w:sz w:val="17"/>
              </w:rPr>
              <w:t>Treasurer’s report</w:t>
            </w:r>
          </w:p>
        </w:tc>
        <w:tc>
          <w:tcPr>
            <w:tcW w:type="dxa" w:w="1800"/>
            <w:tcMar>
              <w:top w:w="90" w:type="dxa"/>
              <w:start w:w="120" w:type="dxa"/>
              <w:bottom w:w="90" w:type="dxa"/>
              <w:end w:w="120" w:type="dxa"/>
            </w:tcMar>
            <w:vAlign w:val="center"/>
            <w:shd w:fill="F3F5F7"/>
          </w:tcPr>
          <w:p>
            <w:r>
              <w:rPr>
                <w:rFonts w:ascii="Aptos" w:hAnsi="Aptos"/>
                <w:b w:val="0"/>
                <w:color w:val="212D42"/>
                <w:sz w:val="17"/>
              </w:rPr>
            </w:r>
          </w:p>
        </w:tc>
        <w:tc>
          <w:tcPr>
            <w:tcW w:type="dxa" w:w="1080"/>
            <w:tcMar>
              <w:top w:w="90" w:type="dxa"/>
              <w:start w:w="120" w:type="dxa"/>
              <w:bottom w:w="90" w:type="dxa"/>
              <w:end w:w="120" w:type="dxa"/>
            </w:tcMar>
            <w:vAlign w:val="center"/>
            <w:shd w:fill="F3F5F7"/>
          </w:tcPr>
          <w:p>
            <w:r>
              <w:rPr>
                <w:rFonts w:ascii="Aptos" w:hAnsi="Aptos"/>
                <w:b w:val="0"/>
                <w:color w:val="212D42"/>
                <w:sz w:val="17"/>
              </w:rPr>
              <w:t>10 min</w:t>
            </w:r>
          </w:p>
        </w:tc>
        <w:tc>
          <w:tcPr>
            <w:tcW w:type="dxa" w:w="2808"/>
            <w:tcMar>
              <w:top w:w="90" w:type="dxa"/>
              <w:start w:w="120" w:type="dxa"/>
              <w:bottom w:w="90" w:type="dxa"/>
              <w:end w:w="120" w:type="dxa"/>
            </w:tcMar>
            <w:vAlign w:val="center"/>
            <w:shd w:fill="F3F5F7"/>
          </w:tcPr>
          <w:p>
            <w:r>
              <w:rPr>
                <w:rFonts w:ascii="Aptos" w:hAnsi="Aptos"/>
                <w:b w:val="0"/>
                <w:color w:val="212D42"/>
                <w:sz w:val="17"/>
              </w:rPr>
              <w:t>Receive</w:t>
            </w:r>
          </w:p>
        </w:tc>
      </w:tr>
      <w:tr>
        <w:tc>
          <w:tcPr>
            <w:tcW w:type="dxa" w:w="3672"/>
            <w:tcMar>
              <w:top w:w="90" w:type="dxa"/>
              <w:start w:w="120" w:type="dxa"/>
              <w:bottom w:w="90" w:type="dxa"/>
              <w:end w:w="120" w:type="dxa"/>
            </w:tcMar>
            <w:vAlign w:val="center"/>
          </w:tcPr>
          <w:p>
            <w:r>
              <w:rPr>
                <w:rFonts w:ascii="Aptos" w:hAnsi="Aptos"/>
                <w:b w:val="0"/>
                <w:color w:val="212D42"/>
                <w:sz w:val="17"/>
              </w:rPr>
              <w:t>Pastor’s report</w:t>
            </w:r>
          </w:p>
        </w:tc>
        <w:tc>
          <w:tcPr>
            <w:tcW w:type="dxa" w:w="1800"/>
            <w:tcMar>
              <w:top w:w="90" w:type="dxa"/>
              <w:start w:w="120" w:type="dxa"/>
              <w:bottom w:w="90" w:type="dxa"/>
              <w:end w:w="120" w:type="dxa"/>
            </w:tcMar>
            <w:vAlign w:val="center"/>
          </w:tcPr>
          <w:p>
            <w:r>
              <w:rPr>
                <w:rFonts w:ascii="Aptos" w:hAnsi="Aptos"/>
                <w:b w:val="0"/>
                <w:color w:val="212D42"/>
                <w:sz w:val="17"/>
              </w:rPr>
            </w:r>
          </w:p>
        </w:tc>
        <w:tc>
          <w:tcPr>
            <w:tcW w:type="dxa" w:w="1080"/>
            <w:tcMar>
              <w:top w:w="90" w:type="dxa"/>
              <w:start w:w="120" w:type="dxa"/>
              <w:bottom w:w="90" w:type="dxa"/>
              <w:end w:w="120" w:type="dxa"/>
            </w:tcMar>
            <w:vAlign w:val="center"/>
          </w:tcPr>
          <w:p>
            <w:r>
              <w:rPr>
                <w:rFonts w:ascii="Aptos" w:hAnsi="Aptos"/>
                <w:b w:val="0"/>
                <w:color w:val="212D42"/>
                <w:sz w:val="17"/>
              </w:rPr>
              <w:t>10 min</w:t>
            </w:r>
          </w:p>
        </w:tc>
        <w:tc>
          <w:tcPr>
            <w:tcW w:type="dxa" w:w="2808"/>
            <w:tcMar>
              <w:top w:w="90" w:type="dxa"/>
              <w:start w:w="120" w:type="dxa"/>
              <w:bottom w:w="90" w:type="dxa"/>
              <w:end w:w="120" w:type="dxa"/>
            </w:tcMar>
            <w:vAlign w:val="center"/>
          </w:tcPr>
          <w:p>
            <w:r>
              <w:rPr>
                <w:rFonts w:ascii="Aptos" w:hAnsi="Aptos"/>
                <w:b w:val="0"/>
                <w:color w:val="212D42"/>
                <w:sz w:val="17"/>
              </w:rPr>
              <w:t>Receive / counsel</w:t>
            </w:r>
          </w:p>
        </w:tc>
      </w:tr>
    </w:tbl>
    <w:p/>
    <w:p>
      <w:pPr>
        <w:pStyle w:val="Heading2"/>
      </w:pPr>
      <w:r>
        <w:t>3. Discussion and Decisions</w:t>
      </w:r>
    </w:p>
    <w:tbl>
      <w:tblPr>
        <w:tblW w:type="dxa" w:w="9360"/>
        <w:jc w:val="center"/>
        <w:tblLayout w:type="fixed"/>
        <w:tblLook w:firstColumn="1" w:firstRow="1" w:lastColumn="0" w:lastRow="0" w:noHBand="0" w:noVBand="1" w:val="04A0"/>
        <w:tblInd w:type="dxa" w:w="120"/>
      </w:tblPr>
      <w:tblGrid>
        <w:gridCol w:w="2376"/>
        <w:gridCol w:w="4248"/>
        <w:gridCol w:w="936"/>
        <w:gridCol w:w="1800"/>
      </w:tblGrid>
      <w:tr>
        <w:trPr>
          <w:tblHeader w:val="true"/>
        </w:trPr>
        <w:tc>
          <w:tcPr>
            <w:tcW w:type="dxa" w:w="2376"/>
            <w:shd w:fill="212D42"/>
            <w:tcMar>
              <w:top w:w="90" w:type="dxa"/>
              <w:start w:w="120" w:type="dxa"/>
              <w:bottom w:w="90" w:type="dxa"/>
              <w:end w:w="120" w:type="dxa"/>
            </w:tcMar>
            <w:vAlign w:val="center"/>
          </w:tcPr>
          <w:p>
            <w:r>
              <w:rPr>
                <w:rFonts w:ascii="Aptos" w:hAnsi="Aptos"/>
                <w:b/>
                <w:color w:val="FFFFFF"/>
                <w:sz w:val="17"/>
              </w:rPr>
              <w:t>Agenda Item</w:t>
            </w:r>
          </w:p>
        </w:tc>
        <w:tc>
          <w:tcPr>
            <w:tcW w:type="dxa" w:w="4248"/>
            <w:shd w:fill="212D42"/>
            <w:tcMar>
              <w:top w:w="90" w:type="dxa"/>
              <w:start w:w="120" w:type="dxa"/>
              <w:bottom w:w="90" w:type="dxa"/>
              <w:end w:w="120" w:type="dxa"/>
            </w:tcMar>
            <w:vAlign w:val="center"/>
          </w:tcPr>
          <w:p>
            <w:r>
              <w:rPr>
                <w:rFonts w:ascii="Aptos" w:hAnsi="Aptos"/>
                <w:b/>
                <w:color w:val="FFFFFF"/>
                <w:sz w:val="17"/>
              </w:rPr>
              <w:t>Background / Recommendation</w:t>
            </w:r>
          </w:p>
        </w:tc>
        <w:tc>
          <w:tcPr>
            <w:tcW w:type="dxa" w:w="936"/>
            <w:shd w:fill="212D42"/>
            <w:tcMar>
              <w:top w:w="90" w:type="dxa"/>
              <w:start w:w="120" w:type="dxa"/>
              <w:bottom w:w="90" w:type="dxa"/>
              <w:end w:w="120" w:type="dxa"/>
            </w:tcMar>
            <w:vAlign w:val="center"/>
          </w:tcPr>
          <w:p>
            <w:r>
              <w:rPr>
                <w:rFonts w:ascii="Aptos" w:hAnsi="Aptos"/>
                <w:b/>
                <w:color w:val="FFFFFF"/>
                <w:sz w:val="17"/>
              </w:rPr>
              <w:t>Time</w:t>
            </w:r>
          </w:p>
        </w:tc>
        <w:tc>
          <w:tcPr>
            <w:tcW w:type="dxa" w:w="1800"/>
            <w:shd w:fill="212D42"/>
            <w:tcMar>
              <w:top w:w="90" w:type="dxa"/>
              <w:start w:w="120" w:type="dxa"/>
              <w:bottom w:w="90" w:type="dxa"/>
              <w:end w:w="120" w:type="dxa"/>
            </w:tcMar>
            <w:vAlign w:val="center"/>
          </w:tcPr>
          <w:p>
            <w:r>
              <w:rPr>
                <w:rFonts w:ascii="Aptos" w:hAnsi="Aptos"/>
                <w:b/>
                <w:color w:val="FFFFFF"/>
                <w:sz w:val="17"/>
              </w:rPr>
              <w:t>Outcome Needed</w:t>
            </w:r>
          </w:p>
        </w:tc>
      </w:tr>
      <w:tr>
        <w:tc>
          <w:tcPr>
            <w:tcW w:type="dxa" w:w="2376"/>
            <w:tcMar>
              <w:top w:w="90" w:type="dxa"/>
              <w:start w:w="120" w:type="dxa"/>
              <w:bottom w:w="90" w:type="dxa"/>
              <w:end w:w="120" w:type="dxa"/>
            </w:tcMar>
            <w:vAlign w:val="center"/>
          </w:tcPr>
          <w:p>
            <w:r>
              <w:rPr>
                <w:rFonts w:ascii="Aptos" w:hAnsi="Aptos"/>
                <w:b w:val="0"/>
                <w:color w:val="212D42"/>
                <w:sz w:val="17"/>
              </w:rPr>
            </w:r>
          </w:p>
        </w:tc>
        <w:tc>
          <w:tcPr>
            <w:tcW w:type="dxa" w:w="4248"/>
            <w:tcMar>
              <w:top w:w="90" w:type="dxa"/>
              <w:start w:w="120" w:type="dxa"/>
              <w:bottom w:w="90" w:type="dxa"/>
              <w:end w:w="120" w:type="dxa"/>
            </w:tcMar>
            <w:vAlign w:val="center"/>
          </w:tcPr>
          <w:p>
            <w:r>
              <w:rPr>
                <w:rFonts w:ascii="Aptos" w:hAnsi="Aptos"/>
                <w:b w:val="0"/>
                <w:color w:val="212D42"/>
                <w:sz w:val="17"/>
              </w:rPr>
            </w:r>
          </w:p>
        </w:tc>
        <w:tc>
          <w:tcPr>
            <w:tcW w:type="dxa" w:w="936"/>
            <w:tcMar>
              <w:top w:w="90" w:type="dxa"/>
              <w:start w:w="120" w:type="dxa"/>
              <w:bottom w:w="90" w:type="dxa"/>
              <w:end w:w="120" w:type="dxa"/>
            </w:tcMar>
            <w:vAlign w:val="center"/>
          </w:tcPr>
          <w:p>
            <w:r>
              <w:rPr>
                <w:rFonts w:ascii="Aptos" w:hAnsi="Aptos"/>
                <w:b w:val="0"/>
                <w:color w:val="212D42"/>
                <w:sz w:val="17"/>
              </w:rPr>
            </w:r>
          </w:p>
        </w:tc>
        <w:tc>
          <w:tcPr>
            <w:tcW w:type="dxa" w:w="1800"/>
            <w:tcMar>
              <w:top w:w="90" w:type="dxa"/>
              <w:start w:w="120" w:type="dxa"/>
              <w:bottom w:w="90" w:type="dxa"/>
              <w:end w:w="120" w:type="dxa"/>
            </w:tcMar>
            <w:vAlign w:val="center"/>
          </w:tcPr>
          <w:p>
            <w:r>
              <w:rPr>
                <w:rFonts w:ascii="Aptos" w:hAnsi="Aptos"/>
                <w:b w:val="0"/>
                <w:color w:val="212D42"/>
                <w:sz w:val="17"/>
              </w:rPr>
            </w:r>
          </w:p>
        </w:tc>
      </w:tr>
      <w:tr>
        <w:tc>
          <w:tcPr>
            <w:tcW w:type="dxa" w:w="2376"/>
            <w:tcMar>
              <w:top w:w="90" w:type="dxa"/>
              <w:start w:w="120" w:type="dxa"/>
              <w:bottom w:w="90" w:type="dxa"/>
              <w:end w:w="120" w:type="dxa"/>
            </w:tcMar>
            <w:vAlign w:val="center"/>
            <w:shd w:fill="F3F5F7"/>
          </w:tcPr>
          <w:p>
            <w:r>
              <w:rPr>
                <w:rFonts w:ascii="Aptos" w:hAnsi="Aptos"/>
                <w:b w:val="0"/>
                <w:color w:val="212D42"/>
                <w:sz w:val="17"/>
              </w:rPr>
            </w:r>
          </w:p>
        </w:tc>
        <w:tc>
          <w:tcPr>
            <w:tcW w:type="dxa" w:w="4248"/>
            <w:tcMar>
              <w:top w:w="90" w:type="dxa"/>
              <w:start w:w="120" w:type="dxa"/>
              <w:bottom w:w="90" w:type="dxa"/>
              <w:end w:w="120" w:type="dxa"/>
            </w:tcMar>
            <w:vAlign w:val="center"/>
            <w:shd w:fill="F3F5F7"/>
          </w:tcPr>
          <w:p>
            <w:r>
              <w:rPr>
                <w:rFonts w:ascii="Aptos" w:hAnsi="Aptos"/>
                <w:b w:val="0"/>
                <w:color w:val="212D42"/>
                <w:sz w:val="17"/>
              </w:rPr>
            </w:r>
          </w:p>
        </w:tc>
        <w:tc>
          <w:tcPr>
            <w:tcW w:type="dxa" w:w="936"/>
            <w:tcMar>
              <w:top w:w="90" w:type="dxa"/>
              <w:start w:w="120" w:type="dxa"/>
              <w:bottom w:w="90" w:type="dxa"/>
              <w:end w:w="120" w:type="dxa"/>
            </w:tcMar>
            <w:vAlign w:val="center"/>
            <w:shd w:fill="F3F5F7"/>
          </w:tcPr>
          <w:p>
            <w:r>
              <w:rPr>
                <w:rFonts w:ascii="Aptos" w:hAnsi="Aptos"/>
                <w:b w:val="0"/>
                <w:color w:val="212D42"/>
                <w:sz w:val="17"/>
              </w:rPr>
            </w:r>
          </w:p>
        </w:tc>
        <w:tc>
          <w:tcPr>
            <w:tcW w:type="dxa" w:w="1800"/>
            <w:tcMar>
              <w:top w:w="90" w:type="dxa"/>
              <w:start w:w="120" w:type="dxa"/>
              <w:bottom w:w="90" w:type="dxa"/>
              <w:end w:w="120" w:type="dxa"/>
            </w:tcMar>
            <w:vAlign w:val="center"/>
            <w:shd w:fill="F3F5F7"/>
          </w:tcPr>
          <w:p>
            <w:r>
              <w:rPr>
                <w:rFonts w:ascii="Aptos" w:hAnsi="Aptos"/>
                <w:b w:val="0"/>
                <w:color w:val="212D42"/>
                <w:sz w:val="17"/>
              </w:rPr>
            </w:r>
          </w:p>
        </w:tc>
      </w:tr>
      <w:tr>
        <w:tc>
          <w:tcPr>
            <w:tcW w:type="dxa" w:w="2376"/>
            <w:tcMar>
              <w:top w:w="90" w:type="dxa"/>
              <w:start w:w="120" w:type="dxa"/>
              <w:bottom w:w="90" w:type="dxa"/>
              <w:end w:w="120" w:type="dxa"/>
            </w:tcMar>
            <w:vAlign w:val="center"/>
          </w:tcPr>
          <w:p>
            <w:r>
              <w:rPr>
                <w:rFonts w:ascii="Aptos" w:hAnsi="Aptos"/>
                <w:b w:val="0"/>
                <w:color w:val="212D42"/>
                <w:sz w:val="17"/>
              </w:rPr>
            </w:r>
          </w:p>
        </w:tc>
        <w:tc>
          <w:tcPr>
            <w:tcW w:type="dxa" w:w="4248"/>
            <w:tcMar>
              <w:top w:w="90" w:type="dxa"/>
              <w:start w:w="120" w:type="dxa"/>
              <w:bottom w:w="90" w:type="dxa"/>
              <w:end w:w="120" w:type="dxa"/>
            </w:tcMar>
            <w:vAlign w:val="center"/>
          </w:tcPr>
          <w:p>
            <w:r>
              <w:rPr>
                <w:rFonts w:ascii="Aptos" w:hAnsi="Aptos"/>
                <w:b w:val="0"/>
                <w:color w:val="212D42"/>
                <w:sz w:val="17"/>
              </w:rPr>
            </w:r>
          </w:p>
        </w:tc>
        <w:tc>
          <w:tcPr>
            <w:tcW w:type="dxa" w:w="936"/>
            <w:tcMar>
              <w:top w:w="90" w:type="dxa"/>
              <w:start w:w="120" w:type="dxa"/>
              <w:bottom w:w="90" w:type="dxa"/>
              <w:end w:w="120" w:type="dxa"/>
            </w:tcMar>
            <w:vAlign w:val="center"/>
          </w:tcPr>
          <w:p>
            <w:r>
              <w:rPr>
                <w:rFonts w:ascii="Aptos" w:hAnsi="Aptos"/>
                <w:b w:val="0"/>
                <w:color w:val="212D42"/>
                <w:sz w:val="17"/>
              </w:rPr>
            </w:r>
          </w:p>
        </w:tc>
        <w:tc>
          <w:tcPr>
            <w:tcW w:type="dxa" w:w="1800"/>
            <w:tcMar>
              <w:top w:w="90" w:type="dxa"/>
              <w:start w:w="120" w:type="dxa"/>
              <w:bottom w:w="90" w:type="dxa"/>
              <w:end w:w="120" w:type="dxa"/>
            </w:tcMar>
            <w:vAlign w:val="center"/>
          </w:tcPr>
          <w:p>
            <w:r>
              <w:rPr>
                <w:rFonts w:ascii="Aptos" w:hAnsi="Aptos"/>
                <w:b w:val="0"/>
                <w:color w:val="212D42"/>
                <w:sz w:val="17"/>
              </w:rPr>
            </w:r>
          </w:p>
        </w:tc>
      </w:tr>
      <w:tr>
        <w:tc>
          <w:tcPr>
            <w:tcW w:type="dxa" w:w="2376"/>
            <w:tcMar>
              <w:top w:w="90" w:type="dxa"/>
              <w:start w:w="120" w:type="dxa"/>
              <w:bottom w:w="90" w:type="dxa"/>
              <w:end w:w="120" w:type="dxa"/>
            </w:tcMar>
            <w:vAlign w:val="center"/>
            <w:shd w:fill="F3F5F7"/>
          </w:tcPr>
          <w:p>
            <w:r>
              <w:rPr>
                <w:rFonts w:ascii="Aptos" w:hAnsi="Aptos"/>
                <w:b w:val="0"/>
                <w:color w:val="212D42"/>
                <w:sz w:val="17"/>
              </w:rPr>
            </w:r>
          </w:p>
        </w:tc>
        <w:tc>
          <w:tcPr>
            <w:tcW w:type="dxa" w:w="4248"/>
            <w:tcMar>
              <w:top w:w="90" w:type="dxa"/>
              <w:start w:w="120" w:type="dxa"/>
              <w:bottom w:w="90" w:type="dxa"/>
              <w:end w:w="120" w:type="dxa"/>
            </w:tcMar>
            <w:vAlign w:val="center"/>
            <w:shd w:fill="F3F5F7"/>
          </w:tcPr>
          <w:p>
            <w:r>
              <w:rPr>
                <w:rFonts w:ascii="Aptos" w:hAnsi="Aptos"/>
                <w:b w:val="0"/>
                <w:color w:val="212D42"/>
                <w:sz w:val="17"/>
              </w:rPr>
            </w:r>
          </w:p>
        </w:tc>
        <w:tc>
          <w:tcPr>
            <w:tcW w:type="dxa" w:w="936"/>
            <w:tcMar>
              <w:top w:w="90" w:type="dxa"/>
              <w:start w:w="120" w:type="dxa"/>
              <w:bottom w:w="90" w:type="dxa"/>
              <w:end w:w="120" w:type="dxa"/>
            </w:tcMar>
            <w:vAlign w:val="center"/>
            <w:shd w:fill="F3F5F7"/>
          </w:tcPr>
          <w:p>
            <w:r>
              <w:rPr>
                <w:rFonts w:ascii="Aptos" w:hAnsi="Aptos"/>
                <w:b w:val="0"/>
                <w:color w:val="212D42"/>
                <w:sz w:val="17"/>
              </w:rPr>
            </w:r>
          </w:p>
        </w:tc>
        <w:tc>
          <w:tcPr>
            <w:tcW w:type="dxa" w:w="1800"/>
            <w:tcMar>
              <w:top w:w="90" w:type="dxa"/>
              <w:start w:w="120" w:type="dxa"/>
              <w:bottom w:w="90" w:type="dxa"/>
              <w:end w:w="120" w:type="dxa"/>
            </w:tcMar>
            <w:vAlign w:val="center"/>
            <w:shd w:fill="F3F5F7"/>
          </w:tcPr>
          <w:p>
            <w:r>
              <w:rPr>
                <w:rFonts w:ascii="Aptos" w:hAnsi="Aptos"/>
                <w:b w:val="0"/>
                <w:color w:val="212D42"/>
                <w:sz w:val="17"/>
              </w:rPr>
            </w:r>
          </w:p>
        </w:tc>
      </w:tr>
    </w:tbl>
    <w:p/>
    <w:p>
      <w:pPr>
        <w:pStyle w:val="Heading2"/>
      </w:pPr>
      <w:r>
        <w:t>4. New Business</w:t>
      </w:r>
    </w:p>
    <w:tbl>
      <w:tblPr>
        <w:tblW w:type="dxa" w:w="9360"/>
        <w:jc w:val="center"/>
        <w:tblLayout w:type="fixed"/>
        <w:tblLook w:firstColumn="1" w:firstRow="1" w:lastColumn="0" w:lastRow="0" w:noHBand="0" w:noVBand="1" w:val="04A0"/>
        <w:tblInd w:type="dxa" w:w="120"/>
      </w:tblPr>
      <w:tblGrid>
        <w:gridCol w:w="3672"/>
        <w:gridCol w:w="1800"/>
        <w:gridCol w:w="1080"/>
        <w:gridCol w:w="2808"/>
      </w:tblGrid>
      <w:tr>
        <w:trPr>
          <w:tblHeader w:val="true"/>
        </w:trPr>
        <w:tc>
          <w:tcPr>
            <w:tcW w:type="dxa" w:w="3672"/>
            <w:shd w:fill="212D42"/>
            <w:tcMar>
              <w:top w:w="90" w:type="dxa"/>
              <w:start w:w="120" w:type="dxa"/>
              <w:bottom w:w="90" w:type="dxa"/>
              <w:end w:w="120" w:type="dxa"/>
            </w:tcMar>
            <w:vAlign w:val="center"/>
          </w:tcPr>
          <w:p>
            <w:r>
              <w:rPr>
                <w:rFonts w:ascii="Aptos" w:hAnsi="Aptos"/>
                <w:b/>
                <w:color w:val="FFFFFF"/>
                <w:sz w:val="17"/>
              </w:rPr>
              <w:t>Agenda Item</w:t>
            </w:r>
          </w:p>
        </w:tc>
        <w:tc>
          <w:tcPr>
            <w:tcW w:type="dxa" w:w="1800"/>
            <w:shd w:fill="212D42"/>
            <w:tcMar>
              <w:top w:w="90" w:type="dxa"/>
              <w:start w:w="120" w:type="dxa"/>
              <w:bottom w:w="90" w:type="dxa"/>
              <w:end w:w="120" w:type="dxa"/>
            </w:tcMar>
            <w:vAlign w:val="center"/>
          </w:tcPr>
          <w:p>
            <w:r>
              <w:rPr>
                <w:rFonts w:ascii="Aptos" w:hAnsi="Aptos"/>
                <w:b/>
                <w:color w:val="FFFFFF"/>
                <w:sz w:val="17"/>
              </w:rPr>
              <w:t>Presented By</w:t>
            </w:r>
          </w:p>
        </w:tc>
        <w:tc>
          <w:tcPr>
            <w:tcW w:type="dxa" w:w="1080"/>
            <w:shd w:fill="212D42"/>
            <w:tcMar>
              <w:top w:w="90" w:type="dxa"/>
              <w:start w:w="120" w:type="dxa"/>
              <w:bottom w:w="90" w:type="dxa"/>
              <w:end w:w="120" w:type="dxa"/>
            </w:tcMar>
            <w:vAlign w:val="center"/>
          </w:tcPr>
          <w:p>
            <w:r>
              <w:rPr>
                <w:rFonts w:ascii="Aptos" w:hAnsi="Aptos"/>
                <w:b/>
                <w:color w:val="FFFFFF"/>
                <w:sz w:val="17"/>
              </w:rPr>
              <w:t>Time</w:t>
            </w:r>
          </w:p>
        </w:tc>
        <w:tc>
          <w:tcPr>
            <w:tcW w:type="dxa" w:w="2808"/>
            <w:shd w:fill="212D42"/>
            <w:tcMar>
              <w:top w:w="90" w:type="dxa"/>
              <w:start w:w="120" w:type="dxa"/>
              <w:bottom w:w="90" w:type="dxa"/>
              <w:end w:w="120" w:type="dxa"/>
            </w:tcMar>
            <w:vAlign w:val="center"/>
          </w:tcPr>
          <w:p>
            <w:r>
              <w:rPr>
                <w:rFonts w:ascii="Aptos" w:hAnsi="Aptos"/>
                <w:b/>
                <w:color w:val="FFFFFF"/>
                <w:sz w:val="17"/>
              </w:rPr>
              <w:t>Outcome Needed</w:t>
            </w:r>
          </w:p>
        </w:tc>
      </w:tr>
      <w:tr>
        <w:tc>
          <w:tcPr>
            <w:tcW w:type="dxa" w:w="3672"/>
            <w:tcMar>
              <w:top w:w="90" w:type="dxa"/>
              <w:start w:w="120" w:type="dxa"/>
              <w:bottom w:w="90" w:type="dxa"/>
              <w:end w:w="120" w:type="dxa"/>
            </w:tcMar>
            <w:vAlign w:val="center"/>
          </w:tcPr>
          <w:p>
            <w:r>
              <w:rPr>
                <w:rFonts w:ascii="Aptos" w:hAnsi="Aptos"/>
                <w:b w:val="0"/>
                <w:color w:val="212D42"/>
                <w:sz w:val="17"/>
              </w:rPr>
            </w:r>
          </w:p>
        </w:tc>
        <w:tc>
          <w:tcPr>
            <w:tcW w:type="dxa" w:w="1800"/>
            <w:tcMar>
              <w:top w:w="90" w:type="dxa"/>
              <w:start w:w="120" w:type="dxa"/>
              <w:bottom w:w="90" w:type="dxa"/>
              <w:end w:w="120" w:type="dxa"/>
            </w:tcMar>
            <w:vAlign w:val="center"/>
          </w:tcPr>
          <w:p>
            <w:r>
              <w:rPr>
                <w:rFonts w:ascii="Aptos" w:hAnsi="Aptos"/>
                <w:b w:val="0"/>
                <w:color w:val="212D42"/>
                <w:sz w:val="17"/>
              </w:rPr>
            </w:r>
          </w:p>
        </w:tc>
        <w:tc>
          <w:tcPr>
            <w:tcW w:type="dxa" w:w="1080"/>
            <w:tcMar>
              <w:top w:w="90" w:type="dxa"/>
              <w:start w:w="120" w:type="dxa"/>
              <w:bottom w:w="90" w:type="dxa"/>
              <w:end w:w="120" w:type="dxa"/>
            </w:tcMar>
            <w:vAlign w:val="center"/>
          </w:tcPr>
          <w:p>
            <w:r>
              <w:rPr>
                <w:rFonts w:ascii="Aptos" w:hAnsi="Aptos"/>
                <w:b w:val="0"/>
                <w:color w:val="212D42"/>
                <w:sz w:val="17"/>
              </w:rPr>
            </w:r>
          </w:p>
        </w:tc>
        <w:tc>
          <w:tcPr>
            <w:tcW w:type="dxa" w:w="2808"/>
            <w:tcMar>
              <w:top w:w="90" w:type="dxa"/>
              <w:start w:w="120" w:type="dxa"/>
              <w:bottom w:w="90" w:type="dxa"/>
              <w:end w:w="120" w:type="dxa"/>
            </w:tcMar>
            <w:vAlign w:val="center"/>
          </w:tcPr>
          <w:p>
            <w:r>
              <w:rPr>
                <w:rFonts w:ascii="Aptos" w:hAnsi="Aptos"/>
                <w:b w:val="0"/>
                <w:color w:val="212D42"/>
                <w:sz w:val="17"/>
              </w:rPr>
            </w:r>
          </w:p>
        </w:tc>
      </w:tr>
      <w:tr>
        <w:tc>
          <w:tcPr>
            <w:tcW w:type="dxa" w:w="3672"/>
            <w:tcMar>
              <w:top w:w="90" w:type="dxa"/>
              <w:start w:w="120" w:type="dxa"/>
              <w:bottom w:w="90" w:type="dxa"/>
              <w:end w:w="120" w:type="dxa"/>
            </w:tcMar>
            <w:vAlign w:val="center"/>
            <w:shd w:fill="F3F5F7"/>
          </w:tcPr>
          <w:p>
            <w:r>
              <w:rPr>
                <w:rFonts w:ascii="Aptos" w:hAnsi="Aptos"/>
                <w:b w:val="0"/>
                <w:color w:val="212D42"/>
                <w:sz w:val="17"/>
              </w:rPr>
            </w:r>
          </w:p>
        </w:tc>
        <w:tc>
          <w:tcPr>
            <w:tcW w:type="dxa" w:w="1800"/>
            <w:tcMar>
              <w:top w:w="90" w:type="dxa"/>
              <w:start w:w="120" w:type="dxa"/>
              <w:bottom w:w="90" w:type="dxa"/>
              <w:end w:w="120" w:type="dxa"/>
            </w:tcMar>
            <w:vAlign w:val="center"/>
            <w:shd w:fill="F3F5F7"/>
          </w:tcPr>
          <w:p>
            <w:r>
              <w:rPr>
                <w:rFonts w:ascii="Aptos" w:hAnsi="Aptos"/>
                <w:b w:val="0"/>
                <w:color w:val="212D42"/>
                <w:sz w:val="17"/>
              </w:rPr>
            </w:r>
          </w:p>
        </w:tc>
        <w:tc>
          <w:tcPr>
            <w:tcW w:type="dxa" w:w="1080"/>
            <w:tcMar>
              <w:top w:w="90" w:type="dxa"/>
              <w:start w:w="120" w:type="dxa"/>
              <w:bottom w:w="90" w:type="dxa"/>
              <w:end w:w="120" w:type="dxa"/>
            </w:tcMar>
            <w:vAlign w:val="center"/>
            <w:shd w:fill="F3F5F7"/>
          </w:tcPr>
          <w:p>
            <w:r>
              <w:rPr>
                <w:rFonts w:ascii="Aptos" w:hAnsi="Aptos"/>
                <w:b w:val="0"/>
                <w:color w:val="212D42"/>
                <w:sz w:val="17"/>
              </w:rPr>
            </w:r>
          </w:p>
        </w:tc>
        <w:tc>
          <w:tcPr>
            <w:tcW w:type="dxa" w:w="2808"/>
            <w:tcMar>
              <w:top w:w="90" w:type="dxa"/>
              <w:start w:w="120" w:type="dxa"/>
              <w:bottom w:w="90" w:type="dxa"/>
              <w:end w:w="120" w:type="dxa"/>
            </w:tcMar>
            <w:vAlign w:val="center"/>
            <w:shd w:fill="F3F5F7"/>
          </w:tcPr>
          <w:p>
            <w:r>
              <w:rPr>
                <w:rFonts w:ascii="Aptos" w:hAnsi="Aptos"/>
                <w:b w:val="0"/>
                <w:color w:val="212D42"/>
                <w:sz w:val="17"/>
              </w:rPr>
            </w:r>
          </w:p>
        </w:tc>
      </w:tr>
    </w:tbl>
    <w:p/>
    <w:p>
      <w:pPr>
        <w:pStyle w:val="Heading2"/>
      </w:pPr>
      <w:r>
        <w:t>5. Closing</w:t>
      </w:r>
    </w:p>
    <w:p>
      <w:pPr>
        <w:ind w:left="115" w:hanging="29"/>
      </w:pPr>
      <w:r>
        <w:rPr>
          <w:rFonts w:ascii="Arial" w:hAnsi="Arial"/>
          <w:b w:val="0"/>
          <w:color w:val="9B7819"/>
          <w:sz w:val="22"/>
        </w:rPr>
        <w:t xml:space="preserve">☐  </w:t>
      </w:r>
      <w:r>
        <w:rPr>
          <w:rFonts w:ascii="Aptos" w:hAnsi="Aptos"/>
          <w:b w:val="0"/>
          <w:color w:val="212D42"/>
          <w:sz w:val="21"/>
        </w:rPr>
        <w:t>Review decisions, assignments, owners, and deadlines</w:t>
      </w:r>
    </w:p>
    <w:p>
      <w:pPr>
        <w:ind w:left="115" w:hanging="29"/>
      </w:pPr>
      <w:r>
        <w:rPr>
          <w:rFonts w:ascii="Arial" w:hAnsi="Arial"/>
          <w:b w:val="0"/>
          <w:color w:val="9B7819"/>
          <w:sz w:val="22"/>
        </w:rPr>
        <w:t xml:space="preserve">☐  </w:t>
      </w:r>
      <w:r>
        <w:rPr>
          <w:rFonts w:ascii="Aptos" w:hAnsi="Aptos"/>
          <w:b w:val="0"/>
          <w:color w:val="212D42"/>
          <w:sz w:val="21"/>
        </w:rPr>
        <w:t>Identify communication needed after the meeting</w:t>
      </w:r>
    </w:p>
    <w:p>
      <w:pPr>
        <w:ind w:left="115" w:hanging="29"/>
      </w:pPr>
      <w:r>
        <w:rPr>
          <w:rFonts w:ascii="Arial" w:hAnsi="Arial"/>
          <w:b w:val="0"/>
          <w:color w:val="9B7819"/>
          <w:sz w:val="22"/>
        </w:rPr>
        <w:t xml:space="preserve">☐  </w:t>
      </w:r>
      <w:r>
        <w:rPr>
          <w:rFonts w:ascii="Aptos" w:hAnsi="Aptos"/>
          <w:b w:val="0"/>
          <w:color w:val="212D42"/>
          <w:sz w:val="21"/>
        </w:rPr>
        <w:t>Confirm next meeting</w:t>
      </w:r>
    </w:p>
    <w:p>
      <w:pPr>
        <w:ind w:left="115" w:hanging="29"/>
      </w:pPr>
      <w:r>
        <w:rPr>
          <w:rFonts w:ascii="Arial" w:hAnsi="Arial"/>
          <w:b w:val="0"/>
          <w:color w:val="9B7819"/>
          <w:sz w:val="22"/>
        </w:rPr>
        <w:t xml:space="preserve">☐  </w:t>
      </w:r>
      <w:r>
        <w:rPr>
          <w:rFonts w:ascii="Aptos" w:hAnsi="Aptos"/>
          <w:b w:val="0"/>
          <w:color w:val="212D42"/>
          <w:sz w:val="21"/>
        </w:rPr>
        <w:t>Closing prayer</w:t>
      </w:r>
    </w:p>
    <w:p>
      <w:pPr>
        <w:ind w:left="115" w:hanging="29"/>
      </w:pPr>
      <w:r>
        <w:rPr>
          <w:rFonts w:ascii="Arial" w:hAnsi="Arial"/>
          <w:b w:val="0"/>
          <w:color w:val="9B7819"/>
          <w:sz w:val="22"/>
        </w:rPr>
        <w:t xml:space="preserve">☐  </w:t>
      </w:r>
      <w:r>
        <w:rPr>
          <w:rFonts w:ascii="Aptos" w:hAnsi="Aptos"/>
          <w:b w:val="0"/>
          <w:color w:val="212D42"/>
          <w:sz w:val="21"/>
        </w:rPr>
        <w:t>Adjourn</w:t>
      </w:r>
    </w:p>
    <w:p>
      <w:r>
        <w:br w:type="page"/>
      </w:r>
    </w:p>
    <w:p>
      <w:pPr>
        <w:pStyle w:val="Heading1"/>
      </w:pPr>
      <w:r>
        <w:t>Decision and Motion Log</w:t>
      </w:r>
    </w:p>
    <w:p>
      <w:r>
        <w:rPr>
          <w:rFonts w:ascii="Aptos" w:hAnsi="Aptos"/>
          <w:b w:val="0"/>
          <w:color w:val="212D42"/>
          <w:sz w:val="21"/>
        </w:rPr>
        <w:t>Record the decision in plain language even when formal motion wording is also required. This helps leaders understand what was actually decided after the meeting.</w:t>
      </w:r>
    </w:p>
    <w:tbl>
      <w:tblPr>
        <w:tblW w:type="dxa" w:w="9360"/>
        <w:jc w:val="center"/>
        <w:tblLayout w:type="fixed"/>
        <w:tblLook w:firstColumn="1" w:firstRow="1" w:lastColumn="0" w:lastRow="0" w:noHBand="0" w:noVBand="1" w:val="04A0"/>
        <w:tblInd w:type="dxa" w:w="120"/>
      </w:tblPr>
      <w:tblGrid>
        <w:gridCol w:w="1440"/>
        <w:gridCol w:w="3528"/>
        <w:gridCol w:w="1656"/>
        <w:gridCol w:w="1296"/>
        <w:gridCol w:w="1440"/>
      </w:tblGrid>
      <w:tr>
        <w:trPr>
          <w:tblHeader w:val="true"/>
        </w:trPr>
        <w:tc>
          <w:tcPr>
            <w:tcW w:type="dxa" w:w="1440"/>
            <w:shd w:fill="212D42"/>
            <w:tcMar>
              <w:top w:w="90" w:type="dxa"/>
              <w:start w:w="120" w:type="dxa"/>
              <w:bottom w:w="90" w:type="dxa"/>
              <w:end w:w="120" w:type="dxa"/>
            </w:tcMar>
            <w:vAlign w:val="center"/>
          </w:tcPr>
          <w:p>
            <w:r>
              <w:rPr>
                <w:rFonts w:ascii="Aptos" w:hAnsi="Aptos"/>
                <w:b/>
                <w:color w:val="FFFFFF"/>
                <w:sz w:val="17"/>
              </w:rPr>
              <w:t>Date</w:t>
            </w:r>
          </w:p>
        </w:tc>
        <w:tc>
          <w:tcPr>
            <w:tcW w:type="dxa" w:w="3528"/>
            <w:shd w:fill="212D42"/>
            <w:tcMar>
              <w:top w:w="90" w:type="dxa"/>
              <w:start w:w="120" w:type="dxa"/>
              <w:bottom w:w="90" w:type="dxa"/>
              <w:end w:w="120" w:type="dxa"/>
            </w:tcMar>
            <w:vAlign w:val="center"/>
          </w:tcPr>
          <w:p>
            <w:r>
              <w:rPr>
                <w:rFonts w:ascii="Aptos" w:hAnsi="Aptos"/>
                <w:b/>
                <w:color w:val="FFFFFF"/>
                <w:sz w:val="17"/>
              </w:rPr>
              <w:t>Decision / Motion</w:t>
            </w:r>
          </w:p>
        </w:tc>
        <w:tc>
          <w:tcPr>
            <w:tcW w:type="dxa" w:w="1656"/>
            <w:shd w:fill="212D42"/>
            <w:tcMar>
              <w:top w:w="90" w:type="dxa"/>
              <w:start w:w="120" w:type="dxa"/>
              <w:bottom w:w="90" w:type="dxa"/>
              <w:end w:w="120" w:type="dxa"/>
            </w:tcMar>
            <w:vAlign w:val="center"/>
          </w:tcPr>
          <w:p>
            <w:r>
              <w:rPr>
                <w:rFonts w:ascii="Aptos" w:hAnsi="Aptos"/>
                <w:b/>
                <w:color w:val="FFFFFF"/>
                <w:sz w:val="17"/>
              </w:rPr>
              <w:t>Moved / Seconded</w:t>
            </w:r>
          </w:p>
        </w:tc>
        <w:tc>
          <w:tcPr>
            <w:tcW w:type="dxa" w:w="1296"/>
            <w:shd w:fill="212D42"/>
            <w:tcMar>
              <w:top w:w="90" w:type="dxa"/>
              <w:start w:w="120" w:type="dxa"/>
              <w:bottom w:w="90" w:type="dxa"/>
              <w:end w:w="120" w:type="dxa"/>
            </w:tcMar>
            <w:vAlign w:val="center"/>
          </w:tcPr>
          <w:p>
            <w:r>
              <w:rPr>
                <w:rFonts w:ascii="Aptos" w:hAnsi="Aptos"/>
                <w:b/>
                <w:color w:val="FFFFFF"/>
                <w:sz w:val="17"/>
              </w:rPr>
              <w:t>Vote / Result</w:t>
            </w:r>
          </w:p>
        </w:tc>
        <w:tc>
          <w:tcPr>
            <w:tcW w:type="dxa" w:w="1440"/>
            <w:shd w:fill="212D42"/>
            <w:tcMar>
              <w:top w:w="90" w:type="dxa"/>
              <w:start w:w="120" w:type="dxa"/>
              <w:bottom w:w="90" w:type="dxa"/>
              <w:end w:w="120" w:type="dxa"/>
            </w:tcMar>
            <w:vAlign w:val="center"/>
          </w:tcPr>
          <w:p>
            <w:r>
              <w:rPr>
                <w:rFonts w:ascii="Aptos" w:hAnsi="Aptos"/>
                <w:b/>
                <w:color w:val="FFFFFF"/>
                <w:sz w:val="17"/>
              </w:rPr>
              <w:t>Minutes Ref.</w:t>
            </w:r>
          </w:p>
        </w:tc>
      </w:tr>
      <w:tr>
        <w:tc>
          <w:tcPr>
            <w:tcW w:type="dxa" w:w="1440"/>
            <w:tcMar>
              <w:top w:w="90" w:type="dxa"/>
              <w:start w:w="120" w:type="dxa"/>
              <w:bottom w:w="90" w:type="dxa"/>
              <w:end w:w="120" w:type="dxa"/>
            </w:tcMar>
            <w:vAlign w:val="center"/>
          </w:tcPr>
          <w:p>
            <w:r>
              <w:rPr>
                <w:rFonts w:ascii="Aptos" w:hAnsi="Aptos"/>
                <w:b w:val="0"/>
                <w:color w:val="212D42"/>
                <w:sz w:val="17"/>
              </w:rPr>
            </w:r>
          </w:p>
        </w:tc>
        <w:tc>
          <w:tcPr>
            <w:tcW w:type="dxa" w:w="3528"/>
            <w:tcMar>
              <w:top w:w="90" w:type="dxa"/>
              <w:start w:w="120" w:type="dxa"/>
              <w:bottom w:w="90" w:type="dxa"/>
              <w:end w:w="120" w:type="dxa"/>
            </w:tcMar>
            <w:vAlign w:val="center"/>
          </w:tcPr>
          <w:p>
            <w:r>
              <w:rPr>
                <w:rFonts w:ascii="Aptos" w:hAnsi="Aptos"/>
                <w:b w:val="0"/>
                <w:color w:val="212D42"/>
                <w:sz w:val="17"/>
              </w:rPr>
            </w:r>
          </w:p>
        </w:tc>
        <w:tc>
          <w:tcPr>
            <w:tcW w:type="dxa" w:w="1656"/>
            <w:tcMar>
              <w:top w:w="90" w:type="dxa"/>
              <w:start w:w="120" w:type="dxa"/>
              <w:bottom w:w="90" w:type="dxa"/>
              <w:end w:w="120" w:type="dxa"/>
            </w:tcMar>
            <w:vAlign w:val="center"/>
          </w:tcPr>
          <w:p>
            <w:r>
              <w:rPr>
                <w:rFonts w:ascii="Aptos" w:hAnsi="Aptos"/>
                <w:b w:val="0"/>
                <w:color w:val="212D42"/>
                <w:sz w:val="17"/>
              </w:rPr>
            </w:r>
          </w:p>
        </w:tc>
        <w:tc>
          <w:tcPr>
            <w:tcW w:type="dxa" w:w="1296"/>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r>
          </w:p>
        </w:tc>
      </w:tr>
      <w:tr>
        <w:tc>
          <w:tcPr>
            <w:tcW w:type="dxa" w:w="1440"/>
            <w:tcMar>
              <w:top w:w="90" w:type="dxa"/>
              <w:start w:w="120" w:type="dxa"/>
              <w:bottom w:w="90" w:type="dxa"/>
              <w:end w:w="120" w:type="dxa"/>
            </w:tcMar>
            <w:vAlign w:val="center"/>
            <w:shd w:fill="F3F5F7"/>
          </w:tcPr>
          <w:p>
            <w:r>
              <w:rPr>
                <w:rFonts w:ascii="Aptos" w:hAnsi="Aptos"/>
                <w:b w:val="0"/>
                <w:color w:val="212D42"/>
                <w:sz w:val="17"/>
              </w:rPr>
            </w:r>
          </w:p>
        </w:tc>
        <w:tc>
          <w:tcPr>
            <w:tcW w:type="dxa" w:w="3528"/>
            <w:tcMar>
              <w:top w:w="90" w:type="dxa"/>
              <w:start w:w="120" w:type="dxa"/>
              <w:bottom w:w="90" w:type="dxa"/>
              <w:end w:w="120" w:type="dxa"/>
            </w:tcMar>
            <w:vAlign w:val="center"/>
            <w:shd w:fill="F3F5F7"/>
          </w:tcPr>
          <w:p>
            <w:r>
              <w:rPr>
                <w:rFonts w:ascii="Aptos" w:hAnsi="Aptos"/>
                <w:b w:val="0"/>
                <w:color w:val="212D42"/>
                <w:sz w:val="17"/>
              </w:rPr>
            </w:r>
          </w:p>
        </w:tc>
        <w:tc>
          <w:tcPr>
            <w:tcW w:type="dxa" w:w="1656"/>
            <w:tcMar>
              <w:top w:w="90" w:type="dxa"/>
              <w:start w:w="120" w:type="dxa"/>
              <w:bottom w:w="90" w:type="dxa"/>
              <w:end w:w="120" w:type="dxa"/>
            </w:tcMar>
            <w:vAlign w:val="center"/>
            <w:shd w:fill="F3F5F7"/>
          </w:tcPr>
          <w:p>
            <w:r>
              <w:rPr>
                <w:rFonts w:ascii="Aptos" w:hAnsi="Aptos"/>
                <w:b w:val="0"/>
                <w:color w:val="212D42"/>
                <w:sz w:val="17"/>
              </w:rPr>
            </w:r>
          </w:p>
        </w:tc>
        <w:tc>
          <w:tcPr>
            <w:tcW w:type="dxa" w:w="1296"/>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r>
          </w:p>
        </w:tc>
      </w:tr>
      <w:tr>
        <w:tc>
          <w:tcPr>
            <w:tcW w:type="dxa" w:w="1440"/>
            <w:tcMar>
              <w:top w:w="90" w:type="dxa"/>
              <w:start w:w="120" w:type="dxa"/>
              <w:bottom w:w="90" w:type="dxa"/>
              <w:end w:w="120" w:type="dxa"/>
            </w:tcMar>
            <w:vAlign w:val="center"/>
          </w:tcPr>
          <w:p>
            <w:r>
              <w:rPr>
                <w:rFonts w:ascii="Aptos" w:hAnsi="Aptos"/>
                <w:b w:val="0"/>
                <w:color w:val="212D42"/>
                <w:sz w:val="17"/>
              </w:rPr>
            </w:r>
          </w:p>
        </w:tc>
        <w:tc>
          <w:tcPr>
            <w:tcW w:type="dxa" w:w="3528"/>
            <w:tcMar>
              <w:top w:w="90" w:type="dxa"/>
              <w:start w:w="120" w:type="dxa"/>
              <w:bottom w:w="90" w:type="dxa"/>
              <w:end w:w="120" w:type="dxa"/>
            </w:tcMar>
            <w:vAlign w:val="center"/>
          </w:tcPr>
          <w:p>
            <w:r>
              <w:rPr>
                <w:rFonts w:ascii="Aptos" w:hAnsi="Aptos"/>
                <w:b w:val="0"/>
                <w:color w:val="212D42"/>
                <w:sz w:val="17"/>
              </w:rPr>
            </w:r>
          </w:p>
        </w:tc>
        <w:tc>
          <w:tcPr>
            <w:tcW w:type="dxa" w:w="1656"/>
            <w:tcMar>
              <w:top w:w="90" w:type="dxa"/>
              <w:start w:w="120" w:type="dxa"/>
              <w:bottom w:w="90" w:type="dxa"/>
              <w:end w:w="120" w:type="dxa"/>
            </w:tcMar>
            <w:vAlign w:val="center"/>
          </w:tcPr>
          <w:p>
            <w:r>
              <w:rPr>
                <w:rFonts w:ascii="Aptos" w:hAnsi="Aptos"/>
                <w:b w:val="0"/>
                <w:color w:val="212D42"/>
                <w:sz w:val="17"/>
              </w:rPr>
            </w:r>
          </w:p>
        </w:tc>
        <w:tc>
          <w:tcPr>
            <w:tcW w:type="dxa" w:w="1296"/>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r>
          </w:p>
        </w:tc>
      </w:tr>
      <w:tr>
        <w:tc>
          <w:tcPr>
            <w:tcW w:type="dxa" w:w="1440"/>
            <w:tcMar>
              <w:top w:w="90" w:type="dxa"/>
              <w:start w:w="120" w:type="dxa"/>
              <w:bottom w:w="90" w:type="dxa"/>
              <w:end w:w="120" w:type="dxa"/>
            </w:tcMar>
            <w:vAlign w:val="center"/>
            <w:shd w:fill="F3F5F7"/>
          </w:tcPr>
          <w:p>
            <w:r>
              <w:rPr>
                <w:rFonts w:ascii="Aptos" w:hAnsi="Aptos"/>
                <w:b w:val="0"/>
                <w:color w:val="212D42"/>
                <w:sz w:val="17"/>
              </w:rPr>
            </w:r>
          </w:p>
        </w:tc>
        <w:tc>
          <w:tcPr>
            <w:tcW w:type="dxa" w:w="3528"/>
            <w:tcMar>
              <w:top w:w="90" w:type="dxa"/>
              <w:start w:w="120" w:type="dxa"/>
              <w:bottom w:w="90" w:type="dxa"/>
              <w:end w:w="120" w:type="dxa"/>
            </w:tcMar>
            <w:vAlign w:val="center"/>
            <w:shd w:fill="F3F5F7"/>
          </w:tcPr>
          <w:p>
            <w:r>
              <w:rPr>
                <w:rFonts w:ascii="Aptos" w:hAnsi="Aptos"/>
                <w:b w:val="0"/>
                <w:color w:val="212D42"/>
                <w:sz w:val="17"/>
              </w:rPr>
            </w:r>
          </w:p>
        </w:tc>
        <w:tc>
          <w:tcPr>
            <w:tcW w:type="dxa" w:w="1656"/>
            <w:tcMar>
              <w:top w:w="90" w:type="dxa"/>
              <w:start w:w="120" w:type="dxa"/>
              <w:bottom w:w="90" w:type="dxa"/>
              <w:end w:w="120" w:type="dxa"/>
            </w:tcMar>
            <w:vAlign w:val="center"/>
            <w:shd w:fill="F3F5F7"/>
          </w:tcPr>
          <w:p>
            <w:r>
              <w:rPr>
                <w:rFonts w:ascii="Aptos" w:hAnsi="Aptos"/>
                <w:b w:val="0"/>
                <w:color w:val="212D42"/>
                <w:sz w:val="17"/>
              </w:rPr>
            </w:r>
          </w:p>
        </w:tc>
        <w:tc>
          <w:tcPr>
            <w:tcW w:type="dxa" w:w="1296"/>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r>
          </w:p>
        </w:tc>
      </w:tr>
      <w:tr>
        <w:tc>
          <w:tcPr>
            <w:tcW w:type="dxa" w:w="1440"/>
            <w:tcMar>
              <w:top w:w="90" w:type="dxa"/>
              <w:start w:w="120" w:type="dxa"/>
              <w:bottom w:w="90" w:type="dxa"/>
              <w:end w:w="120" w:type="dxa"/>
            </w:tcMar>
            <w:vAlign w:val="center"/>
          </w:tcPr>
          <w:p>
            <w:r>
              <w:rPr>
                <w:rFonts w:ascii="Aptos" w:hAnsi="Aptos"/>
                <w:b w:val="0"/>
                <w:color w:val="212D42"/>
                <w:sz w:val="17"/>
              </w:rPr>
            </w:r>
          </w:p>
        </w:tc>
        <w:tc>
          <w:tcPr>
            <w:tcW w:type="dxa" w:w="3528"/>
            <w:tcMar>
              <w:top w:w="90" w:type="dxa"/>
              <w:start w:w="120" w:type="dxa"/>
              <w:bottom w:w="90" w:type="dxa"/>
              <w:end w:w="120" w:type="dxa"/>
            </w:tcMar>
            <w:vAlign w:val="center"/>
          </w:tcPr>
          <w:p>
            <w:r>
              <w:rPr>
                <w:rFonts w:ascii="Aptos" w:hAnsi="Aptos"/>
                <w:b w:val="0"/>
                <w:color w:val="212D42"/>
                <w:sz w:val="17"/>
              </w:rPr>
            </w:r>
          </w:p>
        </w:tc>
        <w:tc>
          <w:tcPr>
            <w:tcW w:type="dxa" w:w="1656"/>
            <w:tcMar>
              <w:top w:w="90" w:type="dxa"/>
              <w:start w:w="120" w:type="dxa"/>
              <w:bottom w:w="90" w:type="dxa"/>
              <w:end w:w="120" w:type="dxa"/>
            </w:tcMar>
            <w:vAlign w:val="center"/>
          </w:tcPr>
          <w:p>
            <w:r>
              <w:rPr>
                <w:rFonts w:ascii="Aptos" w:hAnsi="Aptos"/>
                <w:b w:val="0"/>
                <w:color w:val="212D42"/>
                <w:sz w:val="17"/>
              </w:rPr>
            </w:r>
          </w:p>
        </w:tc>
        <w:tc>
          <w:tcPr>
            <w:tcW w:type="dxa" w:w="1296"/>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r>
          </w:p>
        </w:tc>
      </w:tr>
      <w:tr>
        <w:tc>
          <w:tcPr>
            <w:tcW w:type="dxa" w:w="1440"/>
            <w:tcMar>
              <w:top w:w="90" w:type="dxa"/>
              <w:start w:w="120" w:type="dxa"/>
              <w:bottom w:w="90" w:type="dxa"/>
              <w:end w:w="120" w:type="dxa"/>
            </w:tcMar>
            <w:vAlign w:val="center"/>
            <w:shd w:fill="F3F5F7"/>
          </w:tcPr>
          <w:p>
            <w:r>
              <w:rPr>
                <w:rFonts w:ascii="Aptos" w:hAnsi="Aptos"/>
                <w:b w:val="0"/>
                <w:color w:val="212D42"/>
                <w:sz w:val="17"/>
              </w:rPr>
            </w:r>
          </w:p>
        </w:tc>
        <w:tc>
          <w:tcPr>
            <w:tcW w:type="dxa" w:w="3528"/>
            <w:tcMar>
              <w:top w:w="90" w:type="dxa"/>
              <w:start w:w="120" w:type="dxa"/>
              <w:bottom w:w="90" w:type="dxa"/>
              <w:end w:w="120" w:type="dxa"/>
            </w:tcMar>
            <w:vAlign w:val="center"/>
            <w:shd w:fill="F3F5F7"/>
          </w:tcPr>
          <w:p>
            <w:r>
              <w:rPr>
                <w:rFonts w:ascii="Aptos" w:hAnsi="Aptos"/>
                <w:b w:val="0"/>
                <w:color w:val="212D42"/>
                <w:sz w:val="17"/>
              </w:rPr>
            </w:r>
          </w:p>
        </w:tc>
        <w:tc>
          <w:tcPr>
            <w:tcW w:type="dxa" w:w="1656"/>
            <w:tcMar>
              <w:top w:w="90" w:type="dxa"/>
              <w:start w:w="120" w:type="dxa"/>
              <w:bottom w:w="90" w:type="dxa"/>
              <w:end w:w="120" w:type="dxa"/>
            </w:tcMar>
            <w:vAlign w:val="center"/>
            <w:shd w:fill="F3F5F7"/>
          </w:tcPr>
          <w:p>
            <w:r>
              <w:rPr>
                <w:rFonts w:ascii="Aptos" w:hAnsi="Aptos"/>
                <w:b w:val="0"/>
                <w:color w:val="212D42"/>
                <w:sz w:val="17"/>
              </w:rPr>
            </w:r>
          </w:p>
        </w:tc>
        <w:tc>
          <w:tcPr>
            <w:tcW w:type="dxa" w:w="1296"/>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r>
          </w:p>
        </w:tc>
      </w:tr>
      <w:tr>
        <w:tc>
          <w:tcPr>
            <w:tcW w:type="dxa" w:w="1440"/>
            <w:tcMar>
              <w:top w:w="90" w:type="dxa"/>
              <w:start w:w="120" w:type="dxa"/>
              <w:bottom w:w="90" w:type="dxa"/>
              <w:end w:w="120" w:type="dxa"/>
            </w:tcMar>
            <w:vAlign w:val="center"/>
          </w:tcPr>
          <w:p>
            <w:r>
              <w:rPr>
                <w:rFonts w:ascii="Aptos" w:hAnsi="Aptos"/>
                <w:b w:val="0"/>
                <w:color w:val="212D42"/>
                <w:sz w:val="17"/>
              </w:rPr>
            </w:r>
          </w:p>
        </w:tc>
        <w:tc>
          <w:tcPr>
            <w:tcW w:type="dxa" w:w="3528"/>
            <w:tcMar>
              <w:top w:w="90" w:type="dxa"/>
              <w:start w:w="120" w:type="dxa"/>
              <w:bottom w:w="90" w:type="dxa"/>
              <w:end w:w="120" w:type="dxa"/>
            </w:tcMar>
            <w:vAlign w:val="center"/>
          </w:tcPr>
          <w:p>
            <w:r>
              <w:rPr>
                <w:rFonts w:ascii="Aptos" w:hAnsi="Aptos"/>
                <w:b w:val="0"/>
                <w:color w:val="212D42"/>
                <w:sz w:val="17"/>
              </w:rPr>
            </w:r>
          </w:p>
        </w:tc>
        <w:tc>
          <w:tcPr>
            <w:tcW w:type="dxa" w:w="1656"/>
            <w:tcMar>
              <w:top w:w="90" w:type="dxa"/>
              <w:start w:w="120" w:type="dxa"/>
              <w:bottom w:w="90" w:type="dxa"/>
              <w:end w:w="120" w:type="dxa"/>
            </w:tcMar>
            <w:vAlign w:val="center"/>
          </w:tcPr>
          <w:p>
            <w:r>
              <w:rPr>
                <w:rFonts w:ascii="Aptos" w:hAnsi="Aptos"/>
                <w:b w:val="0"/>
                <w:color w:val="212D42"/>
                <w:sz w:val="17"/>
              </w:rPr>
            </w:r>
          </w:p>
        </w:tc>
        <w:tc>
          <w:tcPr>
            <w:tcW w:type="dxa" w:w="1296"/>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r>
          </w:p>
        </w:tc>
      </w:tr>
      <w:tr>
        <w:tc>
          <w:tcPr>
            <w:tcW w:type="dxa" w:w="1440"/>
            <w:tcMar>
              <w:top w:w="90" w:type="dxa"/>
              <w:start w:w="120" w:type="dxa"/>
              <w:bottom w:w="90" w:type="dxa"/>
              <w:end w:w="120" w:type="dxa"/>
            </w:tcMar>
            <w:vAlign w:val="center"/>
            <w:shd w:fill="F3F5F7"/>
          </w:tcPr>
          <w:p>
            <w:r>
              <w:rPr>
                <w:rFonts w:ascii="Aptos" w:hAnsi="Aptos"/>
                <w:b w:val="0"/>
                <w:color w:val="212D42"/>
                <w:sz w:val="17"/>
              </w:rPr>
            </w:r>
          </w:p>
        </w:tc>
        <w:tc>
          <w:tcPr>
            <w:tcW w:type="dxa" w:w="3528"/>
            <w:tcMar>
              <w:top w:w="90" w:type="dxa"/>
              <w:start w:w="120" w:type="dxa"/>
              <w:bottom w:w="90" w:type="dxa"/>
              <w:end w:w="120" w:type="dxa"/>
            </w:tcMar>
            <w:vAlign w:val="center"/>
            <w:shd w:fill="F3F5F7"/>
          </w:tcPr>
          <w:p>
            <w:r>
              <w:rPr>
                <w:rFonts w:ascii="Aptos" w:hAnsi="Aptos"/>
                <w:b w:val="0"/>
                <w:color w:val="212D42"/>
                <w:sz w:val="17"/>
              </w:rPr>
            </w:r>
          </w:p>
        </w:tc>
        <w:tc>
          <w:tcPr>
            <w:tcW w:type="dxa" w:w="1656"/>
            <w:tcMar>
              <w:top w:w="90" w:type="dxa"/>
              <w:start w:w="120" w:type="dxa"/>
              <w:bottom w:w="90" w:type="dxa"/>
              <w:end w:w="120" w:type="dxa"/>
            </w:tcMar>
            <w:vAlign w:val="center"/>
            <w:shd w:fill="F3F5F7"/>
          </w:tcPr>
          <w:p>
            <w:r>
              <w:rPr>
                <w:rFonts w:ascii="Aptos" w:hAnsi="Aptos"/>
                <w:b w:val="0"/>
                <w:color w:val="212D42"/>
                <w:sz w:val="17"/>
              </w:rPr>
            </w:r>
          </w:p>
        </w:tc>
        <w:tc>
          <w:tcPr>
            <w:tcW w:type="dxa" w:w="1296"/>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r>
          </w:p>
        </w:tc>
      </w:tr>
    </w:tbl>
    <w:p/>
    <w:p>
      <w:pPr>
        <w:pStyle w:val="Heading1"/>
      </w:pPr>
      <w:r>
        <w:t>Assignment and Follow-Up Tracker</w:t>
      </w:r>
    </w:p>
    <w:tbl>
      <w:tblPr>
        <w:tblW w:type="dxa" w:w="9360"/>
        <w:jc w:val="center"/>
        <w:tblLayout w:type="fixed"/>
        <w:tblLook w:firstColumn="1" w:firstRow="1" w:lastColumn="0" w:lastRow="0" w:noHBand="0" w:noVBand="1" w:val="04A0"/>
        <w:tblInd w:type="dxa" w:w="120"/>
      </w:tblPr>
      <w:tblGrid>
        <w:gridCol w:w="3384"/>
        <w:gridCol w:w="1584"/>
        <w:gridCol w:w="1440"/>
        <w:gridCol w:w="1440"/>
        <w:gridCol w:w="1512"/>
      </w:tblGrid>
      <w:tr>
        <w:trPr>
          <w:tblHeader w:val="true"/>
        </w:trPr>
        <w:tc>
          <w:tcPr>
            <w:tcW w:type="dxa" w:w="3384"/>
            <w:shd w:fill="212D42"/>
            <w:tcMar>
              <w:top w:w="90" w:type="dxa"/>
              <w:start w:w="120" w:type="dxa"/>
              <w:bottom w:w="90" w:type="dxa"/>
              <w:end w:w="120" w:type="dxa"/>
            </w:tcMar>
            <w:vAlign w:val="center"/>
          </w:tcPr>
          <w:p>
            <w:r>
              <w:rPr>
                <w:rFonts w:ascii="Aptos" w:hAnsi="Aptos"/>
                <w:b/>
                <w:color w:val="FFFFFF"/>
                <w:sz w:val="17"/>
              </w:rPr>
              <w:t>Assignment</w:t>
            </w:r>
          </w:p>
        </w:tc>
        <w:tc>
          <w:tcPr>
            <w:tcW w:type="dxa" w:w="1584"/>
            <w:shd w:fill="212D42"/>
            <w:tcMar>
              <w:top w:w="90" w:type="dxa"/>
              <w:start w:w="120" w:type="dxa"/>
              <w:bottom w:w="90" w:type="dxa"/>
              <w:end w:w="120" w:type="dxa"/>
            </w:tcMar>
            <w:vAlign w:val="center"/>
          </w:tcPr>
          <w:p>
            <w:r>
              <w:rPr>
                <w:rFonts w:ascii="Aptos" w:hAnsi="Aptos"/>
                <w:b/>
                <w:color w:val="FFFFFF"/>
                <w:sz w:val="17"/>
              </w:rPr>
              <w:t>Owner</w:t>
            </w:r>
          </w:p>
        </w:tc>
        <w:tc>
          <w:tcPr>
            <w:tcW w:type="dxa" w:w="1440"/>
            <w:shd w:fill="212D42"/>
            <w:tcMar>
              <w:top w:w="90" w:type="dxa"/>
              <w:start w:w="120" w:type="dxa"/>
              <w:bottom w:w="90" w:type="dxa"/>
              <w:end w:w="120" w:type="dxa"/>
            </w:tcMar>
            <w:vAlign w:val="center"/>
          </w:tcPr>
          <w:p>
            <w:r>
              <w:rPr>
                <w:rFonts w:ascii="Aptos" w:hAnsi="Aptos"/>
                <w:b/>
                <w:color w:val="FFFFFF"/>
                <w:sz w:val="17"/>
              </w:rPr>
              <w:t>Due Date</w:t>
            </w:r>
          </w:p>
        </w:tc>
        <w:tc>
          <w:tcPr>
            <w:tcW w:type="dxa" w:w="1440"/>
            <w:shd w:fill="212D42"/>
            <w:tcMar>
              <w:top w:w="90" w:type="dxa"/>
              <w:start w:w="120" w:type="dxa"/>
              <w:bottom w:w="90" w:type="dxa"/>
              <w:end w:w="120" w:type="dxa"/>
            </w:tcMar>
            <w:vAlign w:val="center"/>
          </w:tcPr>
          <w:p>
            <w:r>
              <w:rPr>
                <w:rFonts w:ascii="Aptos" w:hAnsi="Aptos"/>
                <w:b/>
                <w:color w:val="FFFFFF"/>
                <w:sz w:val="17"/>
              </w:rPr>
              <w:t>Status</w:t>
            </w:r>
          </w:p>
        </w:tc>
        <w:tc>
          <w:tcPr>
            <w:tcW w:type="dxa" w:w="1512"/>
            <w:shd w:fill="212D42"/>
            <w:tcMar>
              <w:top w:w="90" w:type="dxa"/>
              <w:start w:w="120" w:type="dxa"/>
              <w:bottom w:w="90" w:type="dxa"/>
              <w:end w:w="120" w:type="dxa"/>
            </w:tcMar>
            <w:vAlign w:val="center"/>
          </w:tcPr>
          <w:p>
            <w:r>
              <w:rPr>
                <w:rFonts w:ascii="Aptos" w:hAnsi="Aptos"/>
                <w:b/>
                <w:color w:val="FFFFFF"/>
                <w:sz w:val="17"/>
              </w:rPr>
              <w:t>Next Update</w:t>
            </w:r>
          </w:p>
        </w:tc>
      </w:tr>
      <w:tr>
        <w:tc>
          <w:tcPr>
            <w:tcW w:type="dxa" w:w="3384"/>
            <w:tcMar>
              <w:top w:w="90" w:type="dxa"/>
              <w:start w:w="120" w:type="dxa"/>
              <w:bottom w:w="90" w:type="dxa"/>
              <w:end w:w="120" w:type="dxa"/>
            </w:tcMar>
            <w:vAlign w:val="center"/>
          </w:tcPr>
          <w:p>
            <w:r>
              <w:rPr>
                <w:rFonts w:ascii="Aptos" w:hAnsi="Aptos"/>
                <w:b w:val="0"/>
                <w:color w:val="212D42"/>
                <w:sz w:val="17"/>
              </w:rPr>
            </w:r>
          </w:p>
        </w:tc>
        <w:tc>
          <w:tcPr>
            <w:tcW w:type="dxa" w:w="1584"/>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t>Not started</w:t>
            </w:r>
          </w:p>
        </w:tc>
        <w:tc>
          <w:tcPr>
            <w:tcW w:type="dxa" w:w="1512"/>
            <w:tcMar>
              <w:top w:w="90" w:type="dxa"/>
              <w:start w:w="120" w:type="dxa"/>
              <w:bottom w:w="90" w:type="dxa"/>
              <w:end w:w="120" w:type="dxa"/>
            </w:tcMar>
            <w:vAlign w:val="center"/>
          </w:tcPr>
          <w:p>
            <w:r>
              <w:rPr>
                <w:rFonts w:ascii="Aptos" w:hAnsi="Aptos"/>
                <w:b w:val="0"/>
                <w:color w:val="212D42"/>
                <w:sz w:val="17"/>
              </w:rPr>
            </w:r>
          </w:p>
        </w:tc>
      </w:tr>
      <w:tr>
        <w:tc>
          <w:tcPr>
            <w:tcW w:type="dxa" w:w="3384"/>
            <w:tcMar>
              <w:top w:w="90" w:type="dxa"/>
              <w:start w:w="120" w:type="dxa"/>
              <w:bottom w:w="90" w:type="dxa"/>
              <w:end w:w="120" w:type="dxa"/>
            </w:tcMar>
            <w:vAlign w:val="center"/>
            <w:shd w:fill="F3F5F7"/>
          </w:tcPr>
          <w:p>
            <w:r>
              <w:rPr>
                <w:rFonts w:ascii="Aptos" w:hAnsi="Aptos"/>
                <w:b w:val="0"/>
                <w:color w:val="212D42"/>
                <w:sz w:val="17"/>
              </w:rPr>
            </w:r>
          </w:p>
        </w:tc>
        <w:tc>
          <w:tcPr>
            <w:tcW w:type="dxa" w:w="1584"/>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t>Not started</w:t>
            </w:r>
          </w:p>
        </w:tc>
        <w:tc>
          <w:tcPr>
            <w:tcW w:type="dxa" w:w="1512"/>
            <w:tcMar>
              <w:top w:w="90" w:type="dxa"/>
              <w:start w:w="120" w:type="dxa"/>
              <w:bottom w:w="90" w:type="dxa"/>
              <w:end w:w="120" w:type="dxa"/>
            </w:tcMar>
            <w:vAlign w:val="center"/>
            <w:shd w:fill="F3F5F7"/>
          </w:tcPr>
          <w:p>
            <w:r>
              <w:rPr>
                <w:rFonts w:ascii="Aptos" w:hAnsi="Aptos"/>
                <w:b w:val="0"/>
                <w:color w:val="212D42"/>
                <w:sz w:val="17"/>
              </w:rPr>
            </w:r>
          </w:p>
        </w:tc>
      </w:tr>
      <w:tr>
        <w:tc>
          <w:tcPr>
            <w:tcW w:type="dxa" w:w="3384"/>
            <w:tcMar>
              <w:top w:w="90" w:type="dxa"/>
              <w:start w:w="120" w:type="dxa"/>
              <w:bottom w:w="90" w:type="dxa"/>
              <w:end w:w="120" w:type="dxa"/>
            </w:tcMar>
            <w:vAlign w:val="center"/>
          </w:tcPr>
          <w:p>
            <w:r>
              <w:rPr>
                <w:rFonts w:ascii="Aptos" w:hAnsi="Aptos"/>
                <w:b w:val="0"/>
                <w:color w:val="212D42"/>
                <w:sz w:val="17"/>
              </w:rPr>
            </w:r>
          </w:p>
        </w:tc>
        <w:tc>
          <w:tcPr>
            <w:tcW w:type="dxa" w:w="1584"/>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t>Not started</w:t>
            </w:r>
          </w:p>
        </w:tc>
        <w:tc>
          <w:tcPr>
            <w:tcW w:type="dxa" w:w="1512"/>
            <w:tcMar>
              <w:top w:w="90" w:type="dxa"/>
              <w:start w:w="120" w:type="dxa"/>
              <w:bottom w:w="90" w:type="dxa"/>
              <w:end w:w="120" w:type="dxa"/>
            </w:tcMar>
            <w:vAlign w:val="center"/>
          </w:tcPr>
          <w:p>
            <w:r>
              <w:rPr>
                <w:rFonts w:ascii="Aptos" w:hAnsi="Aptos"/>
                <w:b w:val="0"/>
                <w:color w:val="212D42"/>
                <w:sz w:val="17"/>
              </w:rPr>
            </w:r>
          </w:p>
        </w:tc>
      </w:tr>
      <w:tr>
        <w:tc>
          <w:tcPr>
            <w:tcW w:type="dxa" w:w="3384"/>
            <w:tcMar>
              <w:top w:w="90" w:type="dxa"/>
              <w:start w:w="120" w:type="dxa"/>
              <w:bottom w:w="90" w:type="dxa"/>
              <w:end w:w="120" w:type="dxa"/>
            </w:tcMar>
            <w:vAlign w:val="center"/>
            <w:shd w:fill="F3F5F7"/>
          </w:tcPr>
          <w:p>
            <w:r>
              <w:rPr>
                <w:rFonts w:ascii="Aptos" w:hAnsi="Aptos"/>
                <w:b w:val="0"/>
                <w:color w:val="212D42"/>
                <w:sz w:val="17"/>
              </w:rPr>
            </w:r>
          </w:p>
        </w:tc>
        <w:tc>
          <w:tcPr>
            <w:tcW w:type="dxa" w:w="1584"/>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t>Not started</w:t>
            </w:r>
          </w:p>
        </w:tc>
        <w:tc>
          <w:tcPr>
            <w:tcW w:type="dxa" w:w="1512"/>
            <w:tcMar>
              <w:top w:w="90" w:type="dxa"/>
              <w:start w:w="120" w:type="dxa"/>
              <w:bottom w:w="90" w:type="dxa"/>
              <w:end w:w="120" w:type="dxa"/>
            </w:tcMar>
            <w:vAlign w:val="center"/>
            <w:shd w:fill="F3F5F7"/>
          </w:tcPr>
          <w:p>
            <w:r>
              <w:rPr>
                <w:rFonts w:ascii="Aptos" w:hAnsi="Aptos"/>
                <w:b w:val="0"/>
                <w:color w:val="212D42"/>
                <w:sz w:val="17"/>
              </w:rPr>
            </w:r>
          </w:p>
        </w:tc>
      </w:tr>
      <w:tr>
        <w:tc>
          <w:tcPr>
            <w:tcW w:type="dxa" w:w="3384"/>
            <w:tcMar>
              <w:top w:w="90" w:type="dxa"/>
              <w:start w:w="120" w:type="dxa"/>
              <w:bottom w:w="90" w:type="dxa"/>
              <w:end w:w="120" w:type="dxa"/>
            </w:tcMar>
            <w:vAlign w:val="center"/>
          </w:tcPr>
          <w:p>
            <w:r>
              <w:rPr>
                <w:rFonts w:ascii="Aptos" w:hAnsi="Aptos"/>
                <w:b w:val="0"/>
                <w:color w:val="212D42"/>
                <w:sz w:val="17"/>
              </w:rPr>
            </w:r>
          </w:p>
        </w:tc>
        <w:tc>
          <w:tcPr>
            <w:tcW w:type="dxa" w:w="1584"/>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t>Not started</w:t>
            </w:r>
          </w:p>
        </w:tc>
        <w:tc>
          <w:tcPr>
            <w:tcW w:type="dxa" w:w="1512"/>
            <w:tcMar>
              <w:top w:w="90" w:type="dxa"/>
              <w:start w:w="120" w:type="dxa"/>
              <w:bottom w:w="90" w:type="dxa"/>
              <w:end w:w="120" w:type="dxa"/>
            </w:tcMar>
            <w:vAlign w:val="center"/>
          </w:tcPr>
          <w:p>
            <w:r>
              <w:rPr>
                <w:rFonts w:ascii="Aptos" w:hAnsi="Aptos"/>
                <w:b w:val="0"/>
                <w:color w:val="212D42"/>
                <w:sz w:val="17"/>
              </w:rPr>
            </w:r>
          </w:p>
        </w:tc>
      </w:tr>
      <w:tr>
        <w:tc>
          <w:tcPr>
            <w:tcW w:type="dxa" w:w="3384"/>
            <w:tcMar>
              <w:top w:w="90" w:type="dxa"/>
              <w:start w:w="120" w:type="dxa"/>
              <w:bottom w:w="90" w:type="dxa"/>
              <w:end w:w="120" w:type="dxa"/>
            </w:tcMar>
            <w:vAlign w:val="center"/>
            <w:shd w:fill="F3F5F7"/>
          </w:tcPr>
          <w:p>
            <w:r>
              <w:rPr>
                <w:rFonts w:ascii="Aptos" w:hAnsi="Aptos"/>
                <w:b w:val="0"/>
                <w:color w:val="212D42"/>
                <w:sz w:val="17"/>
              </w:rPr>
            </w:r>
          </w:p>
        </w:tc>
        <w:tc>
          <w:tcPr>
            <w:tcW w:type="dxa" w:w="1584"/>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t>Not started</w:t>
            </w:r>
          </w:p>
        </w:tc>
        <w:tc>
          <w:tcPr>
            <w:tcW w:type="dxa" w:w="1512"/>
            <w:tcMar>
              <w:top w:w="90" w:type="dxa"/>
              <w:start w:w="120" w:type="dxa"/>
              <w:bottom w:w="90" w:type="dxa"/>
              <w:end w:w="120" w:type="dxa"/>
            </w:tcMar>
            <w:vAlign w:val="center"/>
            <w:shd w:fill="F3F5F7"/>
          </w:tcPr>
          <w:p>
            <w:r>
              <w:rPr>
                <w:rFonts w:ascii="Aptos" w:hAnsi="Aptos"/>
                <w:b w:val="0"/>
                <w:color w:val="212D42"/>
                <w:sz w:val="17"/>
              </w:rPr>
            </w:r>
          </w:p>
        </w:tc>
      </w:tr>
      <w:tr>
        <w:tc>
          <w:tcPr>
            <w:tcW w:type="dxa" w:w="3384"/>
            <w:tcMar>
              <w:top w:w="90" w:type="dxa"/>
              <w:start w:w="120" w:type="dxa"/>
              <w:bottom w:w="90" w:type="dxa"/>
              <w:end w:w="120" w:type="dxa"/>
            </w:tcMar>
            <w:vAlign w:val="center"/>
          </w:tcPr>
          <w:p>
            <w:r>
              <w:rPr>
                <w:rFonts w:ascii="Aptos" w:hAnsi="Aptos"/>
                <w:b w:val="0"/>
                <w:color w:val="212D42"/>
                <w:sz w:val="17"/>
              </w:rPr>
            </w:r>
          </w:p>
        </w:tc>
        <w:tc>
          <w:tcPr>
            <w:tcW w:type="dxa" w:w="1584"/>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r>
          </w:p>
        </w:tc>
        <w:tc>
          <w:tcPr>
            <w:tcW w:type="dxa" w:w="1440"/>
            <w:tcMar>
              <w:top w:w="90" w:type="dxa"/>
              <w:start w:w="120" w:type="dxa"/>
              <w:bottom w:w="90" w:type="dxa"/>
              <w:end w:w="120" w:type="dxa"/>
            </w:tcMar>
            <w:vAlign w:val="center"/>
          </w:tcPr>
          <w:p>
            <w:r>
              <w:rPr>
                <w:rFonts w:ascii="Aptos" w:hAnsi="Aptos"/>
                <w:b w:val="0"/>
                <w:color w:val="212D42"/>
                <w:sz w:val="17"/>
              </w:rPr>
              <w:t>Not started</w:t>
            </w:r>
          </w:p>
        </w:tc>
        <w:tc>
          <w:tcPr>
            <w:tcW w:type="dxa" w:w="1512"/>
            <w:tcMar>
              <w:top w:w="90" w:type="dxa"/>
              <w:start w:w="120" w:type="dxa"/>
              <w:bottom w:w="90" w:type="dxa"/>
              <w:end w:w="120" w:type="dxa"/>
            </w:tcMar>
            <w:vAlign w:val="center"/>
          </w:tcPr>
          <w:p>
            <w:r>
              <w:rPr>
                <w:rFonts w:ascii="Aptos" w:hAnsi="Aptos"/>
                <w:b w:val="0"/>
                <w:color w:val="212D42"/>
                <w:sz w:val="17"/>
              </w:rPr>
            </w:r>
          </w:p>
        </w:tc>
      </w:tr>
      <w:tr>
        <w:tc>
          <w:tcPr>
            <w:tcW w:type="dxa" w:w="3384"/>
            <w:tcMar>
              <w:top w:w="90" w:type="dxa"/>
              <w:start w:w="120" w:type="dxa"/>
              <w:bottom w:w="90" w:type="dxa"/>
              <w:end w:w="120" w:type="dxa"/>
            </w:tcMar>
            <w:vAlign w:val="center"/>
            <w:shd w:fill="F3F5F7"/>
          </w:tcPr>
          <w:p>
            <w:r>
              <w:rPr>
                <w:rFonts w:ascii="Aptos" w:hAnsi="Aptos"/>
                <w:b w:val="0"/>
                <w:color w:val="212D42"/>
                <w:sz w:val="17"/>
              </w:rPr>
            </w:r>
          </w:p>
        </w:tc>
        <w:tc>
          <w:tcPr>
            <w:tcW w:type="dxa" w:w="1584"/>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r>
          </w:p>
        </w:tc>
        <w:tc>
          <w:tcPr>
            <w:tcW w:type="dxa" w:w="1440"/>
            <w:tcMar>
              <w:top w:w="90" w:type="dxa"/>
              <w:start w:w="120" w:type="dxa"/>
              <w:bottom w:w="90" w:type="dxa"/>
              <w:end w:w="120" w:type="dxa"/>
            </w:tcMar>
            <w:vAlign w:val="center"/>
            <w:shd w:fill="F3F5F7"/>
          </w:tcPr>
          <w:p>
            <w:r>
              <w:rPr>
                <w:rFonts w:ascii="Aptos" w:hAnsi="Aptos"/>
                <w:b w:val="0"/>
                <w:color w:val="212D42"/>
                <w:sz w:val="17"/>
              </w:rPr>
              <w:t>Not started</w:t>
            </w:r>
          </w:p>
        </w:tc>
        <w:tc>
          <w:tcPr>
            <w:tcW w:type="dxa" w:w="1512"/>
            <w:tcMar>
              <w:top w:w="90" w:type="dxa"/>
              <w:start w:w="120" w:type="dxa"/>
              <w:bottom w:w="90" w:type="dxa"/>
              <w:end w:w="120" w:type="dxa"/>
            </w:tcMar>
            <w:vAlign w:val="center"/>
            <w:shd w:fill="F3F5F7"/>
          </w:tcPr>
          <w:p>
            <w:r>
              <w:rPr>
                <w:rFonts w:ascii="Aptos" w:hAnsi="Aptos"/>
                <w:b w:val="0"/>
                <w:color w:val="212D42"/>
                <w:sz w:val="17"/>
              </w:rPr>
            </w:r>
          </w:p>
        </w:tc>
      </w:tr>
    </w:tbl>
    <w:p/>
    <w:p>
      <w:pPr>
        <w:pStyle w:val="Heading1"/>
      </w:pPr>
      <w:r>
        <w:t>Post-Meeting Communication Checklist</w:t>
      </w:r>
    </w:p>
    <w:p>
      <w:pPr>
        <w:ind w:left="115" w:hanging="29"/>
      </w:pPr>
      <w:r>
        <w:rPr>
          <w:rFonts w:ascii="Arial" w:hAnsi="Arial"/>
          <w:b w:val="0"/>
          <w:color w:val="9B7819"/>
          <w:sz w:val="22"/>
        </w:rPr>
        <w:t xml:space="preserve">☐  </w:t>
      </w:r>
      <w:r>
        <w:rPr>
          <w:rFonts w:ascii="Aptos" w:hAnsi="Aptos"/>
          <w:b w:val="0"/>
          <w:color w:val="212D42"/>
          <w:sz w:val="21"/>
        </w:rPr>
        <w:t>Draft or review minutes while details are still fresh.</w:t>
      </w:r>
    </w:p>
    <w:p>
      <w:pPr>
        <w:ind w:left="115" w:hanging="29"/>
      </w:pPr>
      <w:r>
        <w:rPr>
          <w:rFonts w:ascii="Arial" w:hAnsi="Arial"/>
          <w:b w:val="0"/>
          <w:color w:val="9B7819"/>
          <w:sz w:val="22"/>
        </w:rPr>
        <w:t xml:space="preserve">☐  </w:t>
      </w:r>
      <w:r>
        <w:rPr>
          <w:rFonts w:ascii="Aptos" w:hAnsi="Aptos"/>
          <w:b w:val="0"/>
          <w:color w:val="212D42"/>
          <w:sz w:val="21"/>
        </w:rPr>
        <w:t>Send each assignment to its owner with the agreed deadline.</w:t>
      </w:r>
    </w:p>
    <w:p>
      <w:pPr>
        <w:ind w:left="115" w:hanging="29"/>
      </w:pPr>
      <w:r>
        <w:rPr>
          <w:rFonts w:ascii="Arial" w:hAnsi="Arial"/>
          <w:b w:val="0"/>
          <w:color w:val="9B7819"/>
          <w:sz w:val="22"/>
        </w:rPr>
        <w:t xml:space="preserve">☐  </w:t>
      </w:r>
      <w:r>
        <w:rPr>
          <w:rFonts w:ascii="Aptos" w:hAnsi="Aptos"/>
          <w:b w:val="0"/>
          <w:color w:val="212D42"/>
          <w:sz w:val="21"/>
        </w:rPr>
        <w:t>Communicate congregational decisions through the appropriate channel.</w:t>
      </w:r>
    </w:p>
    <w:p>
      <w:pPr>
        <w:ind w:left="115" w:hanging="29"/>
      </w:pPr>
      <w:r>
        <w:rPr>
          <w:rFonts w:ascii="Arial" w:hAnsi="Arial"/>
          <w:b w:val="0"/>
          <w:color w:val="9B7819"/>
          <w:sz w:val="22"/>
        </w:rPr>
        <w:t xml:space="preserve">☐  </w:t>
      </w:r>
      <w:r>
        <w:rPr>
          <w:rFonts w:ascii="Aptos" w:hAnsi="Aptos"/>
          <w:b w:val="0"/>
          <w:color w:val="212D42"/>
          <w:sz w:val="21"/>
        </w:rPr>
        <w:t>Protect confidential discussion and sensitive personal information.</w:t>
      </w:r>
    </w:p>
    <w:p>
      <w:pPr>
        <w:ind w:left="115" w:hanging="29"/>
      </w:pPr>
      <w:r>
        <w:rPr>
          <w:rFonts w:ascii="Arial" w:hAnsi="Arial"/>
          <w:b w:val="0"/>
          <w:color w:val="9B7819"/>
          <w:sz w:val="22"/>
        </w:rPr>
        <w:t xml:space="preserve">☐  </w:t>
      </w:r>
      <w:r>
        <w:rPr>
          <w:rFonts w:ascii="Aptos" w:hAnsi="Aptos"/>
          <w:b w:val="0"/>
          <w:color w:val="212D42"/>
          <w:sz w:val="21"/>
        </w:rPr>
        <w:t>Store supporting documents with the meeting record.</w:t>
      </w:r>
    </w:p>
    <w:p>
      <w:pPr>
        <w:ind w:left="115" w:hanging="29"/>
      </w:pPr>
      <w:r>
        <w:rPr>
          <w:rFonts w:ascii="Arial" w:hAnsi="Arial"/>
          <w:b w:val="0"/>
          <w:color w:val="9B7819"/>
          <w:sz w:val="22"/>
        </w:rPr>
        <w:t xml:space="preserve">☐  </w:t>
      </w:r>
      <w:r>
        <w:rPr>
          <w:rFonts w:ascii="Aptos" w:hAnsi="Aptos"/>
          <w:b w:val="0"/>
          <w:color w:val="212D42"/>
          <w:sz w:val="21"/>
        </w:rPr>
        <w:t>Schedule reminders for assignments that come due before the next meeting.</w:t>
      </w:r>
    </w:p>
    <w:p>
      <w:pPr>
        <w:ind w:left="115" w:hanging="29"/>
      </w:pPr>
      <w:r>
        <w:rPr>
          <w:rFonts w:ascii="Arial" w:hAnsi="Arial"/>
          <w:b w:val="0"/>
          <w:color w:val="9B7819"/>
          <w:sz w:val="22"/>
        </w:rPr>
        <w:t xml:space="preserve">☐  </w:t>
      </w:r>
      <w:r>
        <w:rPr>
          <w:rFonts w:ascii="Aptos" w:hAnsi="Aptos"/>
          <w:b w:val="0"/>
          <w:color w:val="212D42"/>
          <w:sz w:val="21"/>
        </w:rPr>
        <w:t>Thank board members for specific contributions and follow up relationally where needed.</w:t>
      </w:r>
    </w:p>
    <w:p>
      <w:pPr>
        <w:pStyle w:val="Heading1"/>
      </w:pPr>
      <w:r>
        <w:t>Meeting Reflection</w:t>
      </w:r>
    </w:p>
    <w:tbl>
      <w:tblPr>
        <w:tblW w:type="dxa" w:w="9360"/>
        <w:jc w:val="center"/>
        <w:tblLayout w:type="fixed"/>
        <w:tblLook w:firstColumn="1" w:firstRow="1" w:lastColumn="0" w:lastRow="0" w:noHBand="0" w:noVBand="1" w:val="04A0"/>
        <w:tblInd w:type="dxa" w:w="120"/>
      </w:tblPr>
      <w:tblGrid>
        <w:gridCol w:w="3888"/>
        <w:gridCol w:w="5472"/>
      </w:tblGrid>
      <w:tr>
        <w:trPr>
          <w:tblHeader w:val="true"/>
        </w:trPr>
        <w:tc>
          <w:tcPr>
            <w:tcW w:type="dxa" w:w="3888"/>
            <w:shd w:fill="212D42"/>
            <w:tcMar>
              <w:top w:w="90" w:type="dxa"/>
              <w:start w:w="120" w:type="dxa"/>
              <w:bottom w:w="90" w:type="dxa"/>
              <w:end w:w="120" w:type="dxa"/>
            </w:tcMar>
            <w:vAlign w:val="center"/>
          </w:tcPr>
          <w:p>
            <w:r>
              <w:rPr>
                <w:rFonts w:ascii="Aptos" w:hAnsi="Aptos"/>
                <w:b/>
                <w:color w:val="FFFFFF"/>
                <w:sz w:val="18"/>
              </w:rPr>
              <w:t>Question</w:t>
            </w:r>
          </w:p>
        </w:tc>
        <w:tc>
          <w:tcPr>
            <w:tcW w:type="dxa" w:w="5472"/>
            <w:shd w:fill="212D42"/>
            <w:tcMar>
              <w:top w:w="90" w:type="dxa"/>
              <w:start w:w="120" w:type="dxa"/>
              <w:bottom w:w="90" w:type="dxa"/>
              <w:end w:w="120" w:type="dxa"/>
            </w:tcMar>
            <w:vAlign w:val="center"/>
          </w:tcPr>
          <w:p>
            <w:r>
              <w:rPr>
                <w:rFonts w:ascii="Aptos" w:hAnsi="Aptos"/>
                <w:b/>
                <w:color w:val="FFFFFF"/>
                <w:sz w:val="18"/>
              </w:rPr>
              <w:t>Reflection</w:t>
            </w:r>
          </w:p>
        </w:tc>
      </w:tr>
      <w:tr>
        <w:tc>
          <w:tcPr>
            <w:tcW w:type="dxa" w:w="3888"/>
            <w:tcMar>
              <w:top w:w="90" w:type="dxa"/>
              <w:start w:w="120" w:type="dxa"/>
              <w:bottom w:w="90" w:type="dxa"/>
              <w:end w:w="120" w:type="dxa"/>
            </w:tcMar>
            <w:vAlign w:val="center"/>
          </w:tcPr>
          <w:p>
            <w:r>
              <w:rPr>
                <w:rFonts w:ascii="Aptos" w:hAnsi="Aptos"/>
                <w:b w:val="0"/>
                <w:color w:val="212D42"/>
                <w:sz w:val="18"/>
              </w:rPr>
              <w:t>What helped the board lead well?</w:t>
            </w:r>
          </w:p>
        </w:tc>
        <w:tc>
          <w:tcPr>
            <w:tcW w:type="dxa" w:w="5472"/>
            <w:tcMar>
              <w:top w:w="90" w:type="dxa"/>
              <w:start w:w="120" w:type="dxa"/>
              <w:bottom w:w="90" w:type="dxa"/>
              <w:end w:w="120" w:type="dxa"/>
            </w:tcMar>
            <w:vAlign w:val="center"/>
          </w:tcPr>
          <w:p>
            <w:r>
              <w:rPr>
                <w:rFonts w:ascii="Aptos" w:hAnsi="Aptos"/>
                <w:b w:val="0"/>
                <w:color w:val="212D42"/>
                <w:sz w:val="18"/>
              </w:rPr>
            </w:r>
          </w:p>
        </w:tc>
      </w:tr>
      <w:tr>
        <w:tc>
          <w:tcPr>
            <w:tcW w:type="dxa" w:w="3888"/>
            <w:tcMar>
              <w:top w:w="90" w:type="dxa"/>
              <w:start w:w="120" w:type="dxa"/>
              <w:bottom w:w="90" w:type="dxa"/>
              <w:end w:w="120" w:type="dxa"/>
            </w:tcMar>
            <w:vAlign w:val="center"/>
            <w:shd w:fill="F3F5F7"/>
          </w:tcPr>
          <w:p>
            <w:r>
              <w:rPr>
                <w:rFonts w:ascii="Aptos" w:hAnsi="Aptos"/>
                <w:b w:val="0"/>
                <w:color w:val="212D42"/>
                <w:sz w:val="18"/>
              </w:rPr>
              <w:t>Where did the meeting become unclear or reactive?</w:t>
            </w:r>
          </w:p>
        </w:tc>
        <w:tc>
          <w:tcPr>
            <w:tcW w:type="dxa" w:w="5472"/>
            <w:tcMar>
              <w:top w:w="90" w:type="dxa"/>
              <w:start w:w="120" w:type="dxa"/>
              <w:bottom w:w="90" w:type="dxa"/>
              <w:end w:w="120" w:type="dxa"/>
            </w:tcMar>
            <w:vAlign w:val="center"/>
            <w:shd w:fill="F3F5F7"/>
          </w:tcPr>
          <w:p>
            <w:r>
              <w:rPr>
                <w:rFonts w:ascii="Aptos" w:hAnsi="Aptos"/>
                <w:b w:val="0"/>
                <w:color w:val="212D42"/>
                <w:sz w:val="18"/>
              </w:rPr>
            </w:r>
          </w:p>
        </w:tc>
      </w:tr>
      <w:tr>
        <w:tc>
          <w:tcPr>
            <w:tcW w:type="dxa" w:w="3888"/>
            <w:tcMar>
              <w:top w:w="90" w:type="dxa"/>
              <w:start w:w="120" w:type="dxa"/>
              <w:bottom w:w="90" w:type="dxa"/>
              <w:end w:w="120" w:type="dxa"/>
            </w:tcMar>
            <w:vAlign w:val="center"/>
          </w:tcPr>
          <w:p>
            <w:r>
              <w:rPr>
                <w:rFonts w:ascii="Aptos" w:hAnsi="Aptos"/>
                <w:b w:val="0"/>
                <w:color w:val="212D42"/>
                <w:sz w:val="18"/>
              </w:rPr>
              <w:t>Did we spend time on matters that did not require board attention?</w:t>
            </w:r>
          </w:p>
        </w:tc>
        <w:tc>
          <w:tcPr>
            <w:tcW w:type="dxa" w:w="5472"/>
            <w:tcMar>
              <w:top w:w="90" w:type="dxa"/>
              <w:start w:w="120" w:type="dxa"/>
              <w:bottom w:w="90" w:type="dxa"/>
              <w:end w:w="120" w:type="dxa"/>
            </w:tcMar>
            <w:vAlign w:val="center"/>
          </w:tcPr>
          <w:p>
            <w:r>
              <w:rPr>
                <w:rFonts w:ascii="Aptos" w:hAnsi="Aptos"/>
                <w:b w:val="0"/>
                <w:color w:val="212D42"/>
                <w:sz w:val="18"/>
              </w:rPr>
            </w:r>
          </w:p>
        </w:tc>
      </w:tr>
      <w:tr>
        <w:tc>
          <w:tcPr>
            <w:tcW w:type="dxa" w:w="3888"/>
            <w:tcMar>
              <w:top w:w="90" w:type="dxa"/>
              <w:start w:w="120" w:type="dxa"/>
              <w:bottom w:w="90" w:type="dxa"/>
              <w:end w:w="120" w:type="dxa"/>
            </w:tcMar>
            <w:vAlign w:val="center"/>
            <w:shd w:fill="F3F5F7"/>
          </w:tcPr>
          <w:p>
            <w:r>
              <w:rPr>
                <w:rFonts w:ascii="Aptos" w:hAnsi="Aptos"/>
                <w:b w:val="0"/>
                <w:color w:val="212D42"/>
                <w:sz w:val="18"/>
              </w:rPr>
              <w:t>What decision or assignment needs the closest follow-up?</w:t>
            </w:r>
          </w:p>
        </w:tc>
        <w:tc>
          <w:tcPr>
            <w:tcW w:type="dxa" w:w="5472"/>
            <w:tcMar>
              <w:top w:w="90" w:type="dxa"/>
              <w:start w:w="120" w:type="dxa"/>
              <w:bottom w:w="90" w:type="dxa"/>
              <w:end w:w="120" w:type="dxa"/>
            </w:tcMar>
            <w:vAlign w:val="center"/>
            <w:shd w:fill="F3F5F7"/>
          </w:tcPr>
          <w:p>
            <w:r>
              <w:rPr>
                <w:rFonts w:ascii="Aptos" w:hAnsi="Aptos"/>
                <w:b w:val="0"/>
                <w:color w:val="212D42"/>
                <w:sz w:val="18"/>
              </w:rPr>
            </w:r>
          </w:p>
        </w:tc>
      </w:tr>
      <w:tr>
        <w:tc>
          <w:tcPr>
            <w:tcW w:type="dxa" w:w="3888"/>
            <w:tcMar>
              <w:top w:w="90" w:type="dxa"/>
              <w:start w:w="120" w:type="dxa"/>
              <w:bottom w:w="90" w:type="dxa"/>
              <w:end w:w="120" w:type="dxa"/>
            </w:tcMar>
            <w:vAlign w:val="center"/>
          </w:tcPr>
          <w:p>
            <w:r>
              <w:rPr>
                <w:rFonts w:ascii="Aptos" w:hAnsi="Aptos"/>
                <w:b w:val="0"/>
                <w:color w:val="212D42"/>
                <w:sz w:val="18"/>
              </w:rPr>
              <w:t>What should change before the next meeting?</w:t>
            </w:r>
          </w:p>
        </w:tc>
        <w:tc>
          <w:tcPr>
            <w:tcW w:type="dxa" w:w="5472"/>
            <w:tcMar>
              <w:top w:w="90" w:type="dxa"/>
              <w:start w:w="120" w:type="dxa"/>
              <w:bottom w:w="90" w:type="dxa"/>
              <w:end w:w="120" w:type="dxa"/>
            </w:tcMar>
            <w:vAlign w:val="center"/>
          </w:tcPr>
          <w:p>
            <w:r>
              <w:rPr>
                <w:rFonts w:ascii="Aptos" w:hAnsi="Aptos"/>
                <w:b w:val="0"/>
                <w:color w:val="212D42"/>
                <w:sz w:val="18"/>
              </w:rPr>
            </w:r>
          </w:p>
        </w:tc>
      </w:tr>
    </w:tbl>
    <w:p/>
    <w:p>
      <w:r>
        <w:br w:type="page"/>
      </w:r>
    </w:p>
    <w:p>
      <w:pPr>
        <w:pStyle w:val="Heading1"/>
      </w:pPr>
      <w:r>
        <w:t>A Final Pastoral Reminder</w:t>
      </w:r>
    </w:p>
    <w:tbl>
      <w:tblPr>
        <w:tblW w:type="dxa" w:w="9360"/>
        <w:jc w:val="center"/>
        <w:tblLayout w:type="fixed"/>
        <w:tblLook w:firstColumn="1" w:firstRow="1" w:lastColumn="0" w:lastRow="0" w:noHBand="0" w:noVBand="1" w:val="04A0"/>
        <w:tblInd w:type="dxa" w:w="180"/>
      </w:tblPr>
      <w:tblGrid>
        <w:gridCol w:w="9360"/>
      </w:tblGrid>
      <w:tr>
        <w:tc>
          <w:tcPr>
            <w:tcW w:type="dxa" w:w="9360"/>
            <w:shd w:fill="FAF4DF"/>
            <w:tcMar>
              <w:top w:w="150" w:type="dxa"/>
              <w:start w:w="180" w:type="dxa"/>
              <w:bottom w:w="150" w:type="dxa"/>
              <w:end w:w="180" w:type="dxa"/>
            </w:tcMar>
          </w:tcPr>
          <w:p>
            <w:r>
              <w:rPr>
                <w:rFonts w:ascii="Aptos" w:hAnsi="Aptos"/>
                <w:b/>
                <w:color w:val="9B7819"/>
                <w:sz w:val="18"/>
              </w:rPr>
              <w:t>ORDER SERVES PEOPLE</w:t>
              <w:br/>
            </w:r>
            <w:r>
              <w:rPr>
                <w:rFonts w:ascii="Aptos" w:hAnsi="Aptos"/>
                <w:b/>
                <w:color w:val="212D42"/>
                <w:sz w:val="22"/>
              </w:rPr>
              <w:t>“But all things must be done properly and in an orderly manner.” 1 Corinthians 14:40 (NASB95)</w:t>
            </w:r>
          </w:p>
        </w:tc>
      </w:tr>
    </w:tbl>
    <w:p/>
    <w:p>
      <w:r>
        <w:rPr>
          <w:rFonts w:ascii="Aptos" w:hAnsi="Aptos"/>
          <w:b w:val="0"/>
          <w:color w:val="212D42"/>
          <w:sz w:val="21"/>
        </w:rPr>
        <w:t>Good structure is not the opposite of spiritual leadership. When used humbly, it creates room for prayerful attention, honest conversation, responsible decisions, and faithful follow-through.</w:t>
      </w:r>
    </w:p>
    <w:sectPr w:rsidR="00FC693F" w:rsidRPr="0006063C" w:rsidSect="00034616">
      <w:headerReference w:type="default" r:id="rId9"/>
      <w:footerReference w:type="default" r:id="rId10"/>
      <w:pgSz w:w="12240" w:h="15840"/>
      <w:pgMar w:top="1037" w:right="1440" w:bottom="103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val="0"/>
        <w:color w:val="5A6575"/>
        <w:sz w:val="16"/>
      </w:rPr>
      <w:t>SeniorPastor.com  |  Lead well. Stay healthy. Finish faithful.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right"/>
    </w:pPr>
    <w:r>
      <w:rPr>
        <w:rFonts w:ascii="Aptos" w:hAnsi="Aptos"/>
        <w:b/>
        <w:color w:val="5A6575"/>
        <w:sz w:val="16"/>
      </w:rPr>
      <w:t>SENIOR PASTOR  |  BOARD MEETING STARTER PACK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9" w:lineRule="auto"/>
    </w:pPr>
    <w:rPr>
      <w:rFonts w:ascii="Aptos" w:hAnsi="Aptos"/>
      <w:color w:val="212D42"/>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160"/>
      <w:outlineLvl w:val="0"/>
    </w:pPr>
    <w:rPr>
      <w:rFonts w:asciiTheme="majorHAnsi" w:eastAsiaTheme="majorEastAsia" w:hAnsiTheme="majorHAnsi" w:cstheme="majorBidi" w:ascii="Aptos Display" w:hAnsi="Aptos Display"/>
      <w:b/>
      <w:bCs/>
      <w:color w:val="212D42"/>
      <w:sz w:val="36"/>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Aptos" w:hAnsi="Aptos"/>
      <w:b/>
      <w:bCs/>
      <w:color w:val="9B7819"/>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ptos" w:hAnsi="Aptos"/>
      <w:b/>
      <w:bCs/>
      <w:color w:val="212D42"/>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212D42"/>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80"/>
    </w:pPr>
    <w:rPr>
      <w:rFonts w:asciiTheme="majorHAnsi" w:eastAsiaTheme="majorEastAsia" w:hAnsiTheme="majorHAnsi" w:cstheme="majorBidi" w:ascii="Aptos" w:hAnsi="Aptos"/>
      <w:b w:val="0"/>
      <w:i/>
      <w:iCs/>
      <w:color w:val="5A6575"/>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spacing w:after="180"/>
    </w:pPr>
    <w:rPr>
      <w:rFonts w:ascii="Aptos" w:hAnsi="Aptos"/>
      <w:b/>
      <w:color w:val="9B7819"/>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